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63D" w:rsidRDefault="0026263D">
      <w:pPr>
        <w:pStyle w:val="ConsPlusNormal"/>
        <w:jc w:val="both"/>
        <w:outlineLvl w:val="0"/>
      </w:pPr>
    </w:p>
    <w:p w:rsidR="0026263D" w:rsidRDefault="0026263D">
      <w:pPr>
        <w:pStyle w:val="ConsPlusNormal"/>
        <w:outlineLvl w:val="0"/>
      </w:pPr>
      <w:r>
        <w:t>Зарегистрировано в Минюсте России 13 декабря 2018 г. N 53000</w:t>
      </w:r>
    </w:p>
    <w:p w:rsidR="0026263D" w:rsidRDefault="0026263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6263D" w:rsidRDefault="0026263D">
      <w:pPr>
        <w:pStyle w:val="ConsPlusNormal"/>
        <w:jc w:val="both"/>
      </w:pPr>
    </w:p>
    <w:p w:rsidR="0026263D" w:rsidRDefault="0026263D">
      <w:pPr>
        <w:pStyle w:val="ConsPlusTitle"/>
        <w:jc w:val="center"/>
      </w:pPr>
      <w:r>
        <w:t>МИНИСТЕРСТВО ЗДРАВООХРАНЕНИЯ РОССИЙСКОЙ ФЕДЕРАЦИИ</w:t>
      </w:r>
    </w:p>
    <w:p w:rsidR="0026263D" w:rsidRDefault="0026263D">
      <w:pPr>
        <w:pStyle w:val="ConsPlusTitle"/>
        <w:jc w:val="both"/>
      </w:pPr>
    </w:p>
    <w:p w:rsidR="0026263D" w:rsidRDefault="0026263D">
      <w:pPr>
        <w:pStyle w:val="ConsPlusTitle"/>
        <w:jc w:val="center"/>
      </w:pPr>
      <w:r>
        <w:t>ПРИКАЗ</w:t>
      </w:r>
    </w:p>
    <w:p w:rsidR="0026263D" w:rsidRDefault="0026263D">
      <w:pPr>
        <w:pStyle w:val="ConsPlusTitle"/>
        <w:jc w:val="center"/>
      </w:pPr>
      <w:r>
        <w:t xml:space="preserve">от 20 ноября 2018 г. N </w:t>
      </w:r>
      <w:bookmarkStart w:id="0" w:name="_GoBack"/>
      <w:r>
        <w:t>801н</w:t>
      </w:r>
      <w:bookmarkEnd w:id="0"/>
    </w:p>
    <w:p w:rsidR="0026263D" w:rsidRDefault="0026263D">
      <w:pPr>
        <w:pStyle w:val="ConsPlusTitle"/>
        <w:jc w:val="both"/>
      </w:pPr>
    </w:p>
    <w:p w:rsidR="0026263D" w:rsidRDefault="0026263D">
      <w:pPr>
        <w:pStyle w:val="ConsPlusTitle"/>
        <w:jc w:val="center"/>
      </w:pPr>
      <w:r>
        <w:t>ОБ УТВЕРЖДЕНИИ СТАНДАРТА</w:t>
      </w:r>
    </w:p>
    <w:p w:rsidR="0026263D" w:rsidRDefault="0026263D">
      <w:pPr>
        <w:pStyle w:val="ConsPlusTitle"/>
        <w:jc w:val="center"/>
      </w:pPr>
      <w:r>
        <w:t>ПЕРВИЧНОЙ МЕДИКО-САНИТАРНОЙ ПОМОЩИ ВЗРОСЛЫМ ПРИ БОЛЕЗНИ,</w:t>
      </w:r>
    </w:p>
    <w:p w:rsidR="0026263D" w:rsidRDefault="0026263D">
      <w:pPr>
        <w:pStyle w:val="ConsPlusTitle"/>
        <w:jc w:val="center"/>
      </w:pPr>
      <w:proofErr w:type="gramStart"/>
      <w:r>
        <w:t>ВЫЗВАННОЙ</w:t>
      </w:r>
      <w:proofErr w:type="gramEnd"/>
      <w:r>
        <w:t xml:space="preserve"> ВИРУСОМ ИММУНОДЕФИЦИТА ЧЕЛОВЕКА (ВИЧ)</w:t>
      </w:r>
    </w:p>
    <w:p w:rsidR="0026263D" w:rsidRDefault="0026263D">
      <w:pPr>
        <w:pStyle w:val="ConsPlusTitle"/>
        <w:jc w:val="center"/>
      </w:pPr>
      <w:r>
        <w:t>(АЛЬТЕРНАТИВНАЯ АНТИРЕТРОВИРУСНАЯ ТЕРАПИЯ ВТОРОГО РЯДА)</w:t>
      </w:r>
    </w:p>
    <w:p w:rsidR="0026263D" w:rsidRDefault="0026263D">
      <w:pPr>
        <w:pStyle w:val="ConsPlusNormal"/>
        <w:jc w:val="both"/>
      </w:pPr>
    </w:p>
    <w:p w:rsidR="0026263D" w:rsidRDefault="0026263D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2015, N 10, ст. 1425; 2017, N 31, ст. 4791) приказываю:</w:t>
      </w:r>
    </w:p>
    <w:p w:rsidR="0026263D" w:rsidRDefault="0026263D">
      <w:pPr>
        <w:pStyle w:val="ConsPlusNormal"/>
        <w:spacing w:before="220"/>
        <w:ind w:firstLine="540"/>
        <w:jc w:val="both"/>
      </w:pPr>
      <w:r>
        <w:t xml:space="preserve">Утвердить стандарт первичной медико-санитарной помощи взрослым при болезни, вызванной вирусом иммунодефицита человека (ВИЧ) (альтернативная антиретровирусная терапия второго ряда) согласно </w:t>
      </w:r>
      <w:hyperlink w:anchor="P29" w:history="1">
        <w:r>
          <w:rPr>
            <w:color w:val="0000FF"/>
          </w:rPr>
          <w:t>приложению</w:t>
        </w:r>
      </w:hyperlink>
      <w:r>
        <w:t>.</w:t>
      </w:r>
    </w:p>
    <w:p w:rsidR="0026263D" w:rsidRDefault="0026263D">
      <w:pPr>
        <w:pStyle w:val="ConsPlusNormal"/>
        <w:jc w:val="both"/>
      </w:pPr>
    </w:p>
    <w:p w:rsidR="0026263D" w:rsidRDefault="0026263D">
      <w:pPr>
        <w:pStyle w:val="ConsPlusNormal"/>
        <w:jc w:val="right"/>
      </w:pPr>
      <w:r>
        <w:t>Министр</w:t>
      </w:r>
    </w:p>
    <w:p w:rsidR="0026263D" w:rsidRDefault="0026263D">
      <w:pPr>
        <w:pStyle w:val="ConsPlusNormal"/>
        <w:jc w:val="right"/>
      </w:pPr>
      <w:r>
        <w:t>В.И.СКВОРЦОВА</w:t>
      </w:r>
    </w:p>
    <w:p w:rsidR="0026263D" w:rsidRDefault="0026263D">
      <w:pPr>
        <w:pStyle w:val="ConsPlusNormal"/>
        <w:jc w:val="both"/>
      </w:pPr>
    </w:p>
    <w:p w:rsidR="0026263D" w:rsidRDefault="0026263D">
      <w:pPr>
        <w:pStyle w:val="ConsPlusNormal"/>
        <w:jc w:val="both"/>
      </w:pPr>
    </w:p>
    <w:p w:rsidR="0026263D" w:rsidRDefault="0026263D">
      <w:pPr>
        <w:pStyle w:val="ConsPlusNormal"/>
        <w:jc w:val="both"/>
      </w:pPr>
    </w:p>
    <w:p w:rsidR="0026263D" w:rsidRDefault="0026263D">
      <w:pPr>
        <w:pStyle w:val="ConsPlusNormal"/>
        <w:jc w:val="both"/>
      </w:pPr>
    </w:p>
    <w:p w:rsidR="0026263D" w:rsidRDefault="0026263D">
      <w:pPr>
        <w:pStyle w:val="ConsPlusNormal"/>
        <w:jc w:val="both"/>
      </w:pPr>
    </w:p>
    <w:p w:rsidR="0026263D" w:rsidRDefault="0026263D">
      <w:pPr>
        <w:pStyle w:val="ConsPlusNormal"/>
        <w:jc w:val="right"/>
        <w:outlineLvl w:val="0"/>
      </w:pPr>
      <w:r>
        <w:t>Приложение</w:t>
      </w:r>
    </w:p>
    <w:p w:rsidR="0026263D" w:rsidRDefault="0026263D">
      <w:pPr>
        <w:pStyle w:val="ConsPlusNormal"/>
        <w:jc w:val="right"/>
      </w:pPr>
      <w:r>
        <w:t>к приказу Министерства здравоохранения</w:t>
      </w:r>
    </w:p>
    <w:p w:rsidR="0026263D" w:rsidRDefault="0026263D">
      <w:pPr>
        <w:pStyle w:val="ConsPlusNormal"/>
        <w:jc w:val="right"/>
      </w:pPr>
      <w:r>
        <w:t>Российской Федерации</w:t>
      </w:r>
    </w:p>
    <w:p w:rsidR="0026263D" w:rsidRDefault="0026263D">
      <w:pPr>
        <w:pStyle w:val="ConsPlusNormal"/>
        <w:jc w:val="right"/>
      </w:pPr>
      <w:r>
        <w:t>от 20 ноября 2018 г. N 801н</w:t>
      </w:r>
    </w:p>
    <w:p w:rsidR="0026263D" w:rsidRDefault="0026263D">
      <w:pPr>
        <w:pStyle w:val="ConsPlusNormal"/>
        <w:jc w:val="both"/>
      </w:pPr>
    </w:p>
    <w:p w:rsidR="0026263D" w:rsidRDefault="0026263D">
      <w:pPr>
        <w:pStyle w:val="ConsPlusTitle"/>
        <w:jc w:val="center"/>
      </w:pPr>
      <w:bookmarkStart w:id="1" w:name="P29"/>
      <w:bookmarkEnd w:id="1"/>
      <w:r>
        <w:t>СТАНДАРТ</w:t>
      </w:r>
    </w:p>
    <w:p w:rsidR="0026263D" w:rsidRDefault="0026263D">
      <w:pPr>
        <w:pStyle w:val="ConsPlusTitle"/>
        <w:jc w:val="center"/>
      </w:pPr>
      <w:r>
        <w:t>ПЕРВИЧНОЙ МЕДИКО-САНИТАРНОЙ ПОМОЩИ ВЗРОСЛЫМ ПРИ БОЛЕЗНИ,</w:t>
      </w:r>
    </w:p>
    <w:p w:rsidR="0026263D" w:rsidRDefault="0026263D">
      <w:pPr>
        <w:pStyle w:val="ConsPlusTitle"/>
        <w:jc w:val="center"/>
      </w:pPr>
      <w:proofErr w:type="gramStart"/>
      <w:r>
        <w:t>ВЫЗВАННОЙ</w:t>
      </w:r>
      <w:proofErr w:type="gramEnd"/>
      <w:r>
        <w:t xml:space="preserve"> ВИРУСОМ ИММУНОДЕФИЦИТА ЧЕЛОВЕКА (ВИЧ)</w:t>
      </w:r>
    </w:p>
    <w:p w:rsidR="0026263D" w:rsidRDefault="0026263D">
      <w:pPr>
        <w:pStyle w:val="ConsPlusTitle"/>
        <w:jc w:val="center"/>
      </w:pPr>
      <w:r>
        <w:t>(АЛЬТЕРНАТИВНАЯ АНТИРЕТРОВИРУСНАЯ ТЕРАПИЯ ВТОРОГО РЯДА)</w:t>
      </w:r>
    </w:p>
    <w:p w:rsidR="0026263D" w:rsidRDefault="0026263D">
      <w:pPr>
        <w:pStyle w:val="ConsPlusNormal"/>
        <w:jc w:val="both"/>
      </w:pPr>
    </w:p>
    <w:p w:rsidR="0026263D" w:rsidRDefault="0026263D">
      <w:pPr>
        <w:pStyle w:val="ConsPlusNormal"/>
        <w:ind w:firstLine="540"/>
        <w:jc w:val="both"/>
      </w:pPr>
      <w:r>
        <w:t>Возрастная категория пациента: взрослые</w:t>
      </w:r>
    </w:p>
    <w:p w:rsidR="0026263D" w:rsidRDefault="0026263D">
      <w:pPr>
        <w:pStyle w:val="ConsPlusNormal"/>
        <w:spacing w:before="220"/>
        <w:ind w:firstLine="540"/>
        <w:jc w:val="both"/>
      </w:pPr>
      <w:r>
        <w:t>Пол пациента: любой</w:t>
      </w:r>
    </w:p>
    <w:p w:rsidR="0026263D" w:rsidRDefault="0026263D">
      <w:pPr>
        <w:pStyle w:val="ConsPlusNormal"/>
        <w:spacing w:before="220"/>
        <w:ind w:firstLine="540"/>
        <w:jc w:val="both"/>
      </w:pPr>
      <w:r>
        <w:t>Вид медицинской помощи: первичная медико-санитарная помощь</w:t>
      </w:r>
    </w:p>
    <w:p w:rsidR="0026263D" w:rsidRDefault="0026263D">
      <w:pPr>
        <w:pStyle w:val="ConsPlusNormal"/>
        <w:spacing w:before="220"/>
        <w:ind w:firstLine="540"/>
        <w:jc w:val="both"/>
      </w:pPr>
      <w:r>
        <w:t>Условия оказания медицинской помощи: амбулаторно</w:t>
      </w:r>
    </w:p>
    <w:p w:rsidR="0026263D" w:rsidRDefault="0026263D">
      <w:pPr>
        <w:pStyle w:val="ConsPlusNormal"/>
        <w:spacing w:before="220"/>
        <w:ind w:firstLine="540"/>
        <w:jc w:val="both"/>
      </w:pPr>
      <w:r>
        <w:t>Форма оказания медицинской помощи: плановая</w:t>
      </w:r>
    </w:p>
    <w:p w:rsidR="0026263D" w:rsidRDefault="0026263D">
      <w:pPr>
        <w:pStyle w:val="ConsPlusNormal"/>
        <w:spacing w:before="220"/>
        <w:ind w:firstLine="540"/>
        <w:jc w:val="both"/>
      </w:pPr>
      <w:r>
        <w:t>Фаза течения заболевания (состояния): вне зависимости</w:t>
      </w:r>
    </w:p>
    <w:p w:rsidR="0026263D" w:rsidRDefault="0026263D">
      <w:pPr>
        <w:pStyle w:val="ConsPlusNormal"/>
        <w:spacing w:before="220"/>
        <w:ind w:firstLine="540"/>
        <w:jc w:val="both"/>
      </w:pPr>
      <w:r>
        <w:t>Стадия и (или) степень тяжести заболевания (состояния): вне зависимости</w:t>
      </w:r>
    </w:p>
    <w:p w:rsidR="0026263D" w:rsidRDefault="0026263D">
      <w:pPr>
        <w:pStyle w:val="ConsPlusNormal"/>
        <w:spacing w:before="220"/>
        <w:ind w:firstLine="540"/>
        <w:jc w:val="both"/>
      </w:pPr>
      <w:r>
        <w:t>Осложнения: вне зависимости</w:t>
      </w:r>
    </w:p>
    <w:p w:rsidR="0026263D" w:rsidRDefault="0026263D">
      <w:pPr>
        <w:pStyle w:val="ConsPlusNormal"/>
        <w:spacing w:before="220"/>
        <w:ind w:firstLine="540"/>
        <w:jc w:val="both"/>
      </w:pPr>
      <w:r>
        <w:lastRenderedPageBreak/>
        <w:t>Условия назначения терапии: при вирусологической неэффективности антиретровирусной терапии первого ряда, наличии противопоказаний к предпочтительной антиретровирусной терапии второго ряда и (или) ее индивидуальной непереносимости, сопутствующих заболеваний и их осложнений, показаний к оптимизации терапии, развитии нежелательных лекарственных взаимодействий, метаболических расстройств</w:t>
      </w:r>
    </w:p>
    <w:p w:rsidR="0026263D" w:rsidRDefault="0026263D">
      <w:pPr>
        <w:pStyle w:val="ConsPlusNormal"/>
        <w:spacing w:before="220"/>
        <w:ind w:firstLine="540"/>
        <w:jc w:val="both"/>
      </w:pPr>
      <w:r>
        <w:t>Средняя продолжительность лечения законченного случая (количество дней):</w:t>
      </w:r>
    </w:p>
    <w:p w:rsidR="0026263D" w:rsidRDefault="0026263D">
      <w:pPr>
        <w:pStyle w:val="ConsPlusNormal"/>
        <w:spacing w:before="220"/>
        <w:ind w:firstLine="540"/>
        <w:jc w:val="both"/>
      </w:pPr>
      <w:r>
        <w:t xml:space="preserve">365 Нозологические единицы (код по </w:t>
      </w:r>
      <w:hyperlink r:id="rId6" w:history="1">
        <w:r>
          <w:rPr>
            <w:color w:val="0000FF"/>
          </w:rPr>
          <w:t>МКБ</w:t>
        </w:r>
      </w:hyperlink>
      <w:r>
        <w:t xml:space="preserve"> X </w:t>
      </w:r>
      <w:hyperlink w:anchor="P408" w:history="1">
        <w:r>
          <w:rPr>
            <w:color w:val="0000FF"/>
          </w:rPr>
          <w:t>&lt;*&gt;</w:t>
        </w:r>
      </w:hyperlink>
      <w:r>
        <w:t>):</w:t>
      </w:r>
    </w:p>
    <w:p w:rsidR="0026263D" w:rsidRDefault="0026263D">
      <w:pPr>
        <w:pStyle w:val="ConsPlusNormal"/>
        <w:spacing w:before="220"/>
        <w:ind w:firstLine="540"/>
        <w:jc w:val="both"/>
      </w:pPr>
      <w:hyperlink r:id="rId7" w:history="1">
        <w:r>
          <w:rPr>
            <w:color w:val="0000FF"/>
          </w:rPr>
          <w:t>B20</w:t>
        </w:r>
      </w:hyperlink>
      <w:r>
        <w:t xml:space="preserve"> Болезнь, вызванная вирусом иммунодефицита человека [ВИЧ], проявляющаяся в виде инфекционных и паразитарных болезней</w:t>
      </w:r>
    </w:p>
    <w:p w:rsidR="0026263D" w:rsidRDefault="0026263D">
      <w:pPr>
        <w:pStyle w:val="ConsPlusNormal"/>
        <w:spacing w:before="220"/>
        <w:ind w:firstLine="540"/>
        <w:jc w:val="both"/>
      </w:pPr>
      <w:hyperlink r:id="rId8" w:history="1">
        <w:r>
          <w:rPr>
            <w:color w:val="0000FF"/>
          </w:rPr>
          <w:t>B20.0</w:t>
        </w:r>
      </w:hyperlink>
      <w:r>
        <w:t xml:space="preserve"> Болезнь, вызванная ВИЧ, с проявлениями </w:t>
      </w:r>
      <w:proofErr w:type="spellStart"/>
      <w:r>
        <w:t>микобактериальной</w:t>
      </w:r>
      <w:proofErr w:type="spellEnd"/>
      <w:r>
        <w:t xml:space="preserve"> инфекции</w:t>
      </w:r>
    </w:p>
    <w:p w:rsidR="0026263D" w:rsidRDefault="0026263D">
      <w:pPr>
        <w:pStyle w:val="ConsPlusNormal"/>
        <w:spacing w:before="220"/>
        <w:ind w:firstLine="540"/>
        <w:jc w:val="both"/>
      </w:pPr>
      <w:hyperlink r:id="rId9" w:history="1">
        <w:r>
          <w:rPr>
            <w:color w:val="0000FF"/>
          </w:rPr>
          <w:t>B20.1</w:t>
        </w:r>
      </w:hyperlink>
      <w:r>
        <w:t xml:space="preserve"> Болезнь, вызванная ВИЧ, с проявлениями других бактериальных инфекций</w:t>
      </w:r>
    </w:p>
    <w:p w:rsidR="0026263D" w:rsidRDefault="0026263D">
      <w:pPr>
        <w:pStyle w:val="ConsPlusNormal"/>
        <w:spacing w:before="220"/>
        <w:ind w:firstLine="540"/>
        <w:jc w:val="both"/>
      </w:pPr>
      <w:hyperlink r:id="rId10" w:history="1">
        <w:r>
          <w:rPr>
            <w:color w:val="0000FF"/>
          </w:rPr>
          <w:t>B20.2</w:t>
        </w:r>
      </w:hyperlink>
      <w:r>
        <w:t xml:space="preserve"> Болезнь, вызванная ВИЧ, с проявлениями </w:t>
      </w:r>
      <w:proofErr w:type="spellStart"/>
      <w:r>
        <w:t>цитомегаловирусного</w:t>
      </w:r>
      <w:proofErr w:type="spellEnd"/>
      <w:r>
        <w:t xml:space="preserve"> заболевания</w:t>
      </w:r>
    </w:p>
    <w:p w:rsidR="0026263D" w:rsidRDefault="0026263D">
      <w:pPr>
        <w:pStyle w:val="ConsPlusNormal"/>
        <w:spacing w:before="220"/>
        <w:ind w:firstLine="540"/>
        <w:jc w:val="both"/>
      </w:pPr>
      <w:hyperlink r:id="rId11" w:history="1">
        <w:r>
          <w:rPr>
            <w:color w:val="0000FF"/>
          </w:rPr>
          <w:t>B20.3</w:t>
        </w:r>
      </w:hyperlink>
      <w:r>
        <w:t xml:space="preserve"> Болезнь, вызванная ВИЧ, с проявлениями других вирусных инфекций</w:t>
      </w:r>
    </w:p>
    <w:p w:rsidR="0026263D" w:rsidRDefault="0026263D">
      <w:pPr>
        <w:pStyle w:val="ConsPlusNormal"/>
        <w:spacing w:before="220"/>
        <w:ind w:firstLine="540"/>
        <w:jc w:val="both"/>
      </w:pPr>
      <w:hyperlink r:id="rId12" w:history="1">
        <w:r>
          <w:rPr>
            <w:color w:val="0000FF"/>
          </w:rPr>
          <w:t>B20.4</w:t>
        </w:r>
      </w:hyperlink>
      <w:r>
        <w:t xml:space="preserve"> Болезнь, вызванная ВИЧ, с проявлениями кандидоза</w:t>
      </w:r>
    </w:p>
    <w:p w:rsidR="0026263D" w:rsidRDefault="0026263D">
      <w:pPr>
        <w:pStyle w:val="ConsPlusNormal"/>
        <w:spacing w:before="220"/>
        <w:ind w:firstLine="540"/>
        <w:jc w:val="both"/>
      </w:pPr>
      <w:hyperlink r:id="rId13" w:history="1">
        <w:r>
          <w:rPr>
            <w:color w:val="0000FF"/>
          </w:rPr>
          <w:t>B20.5</w:t>
        </w:r>
      </w:hyperlink>
      <w:r>
        <w:t xml:space="preserve"> Болезнь, вызванная ВИЧ, с проявлениями других микозов</w:t>
      </w:r>
    </w:p>
    <w:p w:rsidR="0026263D" w:rsidRDefault="0026263D">
      <w:pPr>
        <w:pStyle w:val="ConsPlusNormal"/>
        <w:spacing w:before="220"/>
        <w:ind w:firstLine="540"/>
        <w:jc w:val="both"/>
      </w:pPr>
      <w:hyperlink r:id="rId14" w:history="1">
        <w:r>
          <w:rPr>
            <w:color w:val="0000FF"/>
          </w:rPr>
          <w:t>B20.6</w:t>
        </w:r>
      </w:hyperlink>
      <w:r>
        <w:t xml:space="preserve"> Болезнь, вызванная ВИЧ, с проявлениями пневмонии, вызванной </w:t>
      </w:r>
      <w:proofErr w:type="spellStart"/>
      <w:r>
        <w:t>Pneumocystis</w:t>
      </w:r>
      <w:proofErr w:type="spellEnd"/>
      <w:r>
        <w:t xml:space="preserve"> </w:t>
      </w:r>
      <w:proofErr w:type="spellStart"/>
      <w:r>
        <w:t>carinii</w:t>
      </w:r>
      <w:proofErr w:type="spellEnd"/>
    </w:p>
    <w:p w:rsidR="0026263D" w:rsidRDefault="0026263D">
      <w:pPr>
        <w:pStyle w:val="ConsPlusNormal"/>
        <w:spacing w:before="220"/>
        <w:ind w:firstLine="540"/>
        <w:jc w:val="both"/>
      </w:pPr>
      <w:hyperlink r:id="rId15" w:history="1">
        <w:r>
          <w:rPr>
            <w:color w:val="0000FF"/>
          </w:rPr>
          <w:t>B20.7</w:t>
        </w:r>
      </w:hyperlink>
      <w:r>
        <w:t xml:space="preserve"> Болезнь, вызванная ВИЧ, с проявлениями множественных инфекций</w:t>
      </w:r>
    </w:p>
    <w:p w:rsidR="0026263D" w:rsidRDefault="0026263D">
      <w:pPr>
        <w:pStyle w:val="ConsPlusNormal"/>
        <w:spacing w:before="220"/>
        <w:ind w:firstLine="540"/>
        <w:jc w:val="both"/>
      </w:pPr>
      <w:hyperlink r:id="rId16" w:history="1">
        <w:r>
          <w:rPr>
            <w:color w:val="0000FF"/>
          </w:rPr>
          <w:t>B20.8</w:t>
        </w:r>
      </w:hyperlink>
      <w:r>
        <w:t xml:space="preserve"> Болезнь, вызванная ВИЧ, с проявлениями других инфекционных и паразитарных болезней</w:t>
      </w:r>
    </w:p>
    <w:p w:rsidR="0026263D" w:rsidRDefault="0026263D">
      <w:pPr>
        <w:pStyle w:val="ConsPlusNormal"/>
        <w:spacing w:before="220"/>
        <w:ind w:firstLine="540"/>
        <w:jc w:val="both"/>
      </w:pPr>
      <w:hyperlink r:id="rId17" w:history="1">
        <w:r>
          <w:rPr>
            <w:color w:val="0000FF"/>
          </w:rPr>
          <w:t>B20.9</w:t>
        </w:r>
      </w:hyperlink>
      <w:r>
        <w:t xml:space="preserve"> Болезнь, вызванная ВИЧ, с проявлениями неуточненных инфекционных и паразитарных болезней</w:t>
      </w:r>
    </w:p>
    <w:p w:rsidR="0026263D" w:rsidRDefault="0026263D">
      <w:pPr>
        <w:pStyle w:val="ConsPlusNormal"/>
        <w:spacing w:before="220"/>
        <w:ind w:firstLine="540"/>
        <w:jc w:val="both"/>
      </w:pPr>
      <w:hyperlink r:id="rId18" w:history="1">
        <w:r>
          <w:rPr>
            <w:color w:val="0000FF"/>
          </w:rPr>
          <w:t>B21</w:t>
        </w:r>
      </w:hyperlink>
      <w:r>
        <w:t xml:space="preserve"> Болезнь, вызванная вирусом иммунодефицита человека [ВИЧ], проявляющаяся в виде злокачественных новообразований</w:t>
      </w:r>
    </w:p>
    <w:p w:rsidR="0026263D" w:rsidRDefault="0026263D">
      <w:pPr>
        <w:pStyle w:val="ConsPlusNormal"/>
        <w:spacing w:before="220"/>
        <w:ind w:firstLine="540"/>
        <w:jc w:val="both"/>
      </w:pPr>
      <w:hyperlink r:id="rId19" w:history="1">
        <w:r>
          <w:rPr>
            <w:color w:val="0000FF"/>
          </w:rPr>
          <w:t>B21.0</w:t>
        </w:r>
      </w:hyperlink>
      <w:r>
        <w:t xml:space="preserve"> Болезнь, вызванная ВИЧ, с проявлениями саркомы </w:t>
      </w:r>
      <w:proofErr w:type="spellStart"/>
      <w:r>
        <w:t>Капоши</w:t>
      </w:r>
      <w:proofErr w:type="spellEnd"/>
    </w:p>
    <w:p w:rsidR="0026263D" w:rsidRDefault="0026263D">
      <w:pPr>
        <w:pStyle w:val="ConsPlusNormal"/>
        <w:spacing w:before="220"/>
        <w:ind w:firstLine="540"/>
        <w:jc w:val="both"/>
      </w:pPr>
      <w:hyperlink r:id="rId20" w:history="1">
        <w:r>
          <w:rPr>
            <w:color w:val="0000FF"/>
          </w:rPr>
          <w:t>B21.1</w:t>
        </w:r>
      </w:hyperlink>
      <w:r>
        <w:t xml:space="preserve"> Болезнь, вызванная ВИЧ, с проявлениями </w:t>
      </w:r>
      <w:proofErr w:type="spellStart"/>
      <w:r>
        <w:t>лимфомы</w:t>
      </w:r>
      <w:proofErr w:type="spellEnd"/>
      <w:r>
        <w:t xml:space="preserve"> </w:t>
      </w:r>
      <w:proofErr w:type="spellStart"/>
      <w:r>
        <w:t>Беркитта</w:t>
      </w:r>
      <w:proofErr w:type="spellEnd"/>
    </w:p>
    <w:p w:rsidR="0026263D" w:rsidRDefault="0026263D">
      <w:pPr>
        <w:pStyle w:val="ConsPlusNormal"/>
        <w:spacing w:before="220"/>
        <w:ind w:firstLine="540"/>
        <w:jc w:val="both"/>
      </w:pPr>
      <w:hyperlink r:id="rId21" w:history="1">
        <w:r>
          <w:rPr>
            <w:color w:val="0000FF"/>
          </w:rPr>
          <w:t>B21.2</w:t>
        </w:r>
      </w:hyperlink>
      <w:r>
        <w:t xml:space="preserve"> Болезнь, вызванная ВИЧ, с проявлениями других </w:t>
      </w:r>
      <w:proofErr w:type="spellStart"/>
      <w:r>
        <w:t>неходжкинских</w:t>
      </w:r>
      <w:proofErr w:type="spellEnd"/>
      <w:r>
        <w:t xml:space="preserve"> </w:t>
      </w:r>
      <w:proofErr w:type="spellStart"/>
      <w:r>
        <w:t>лимфом</w:t>
      </w:r>
      <w:proofErr w:type="spellEnd"/>
    </w:p>
    <w:p w:rsidR="0026263D" w:rsidRDefault="0026263D">
      <w:pPr>
        <w:pStyle w:val="ConsPlusNormal"/>
        <w:spacing w:before="220"/>
        <w:ind w:firstLine="540"/>
        <w:jc w:val="both"/>
      </w:pPr>
      <w:hyperlink r:id="rId22" w:history="1">
        <w:r>
          <w:rPr>
            <w:color w:val="0000FF"/>
          </w:rPr>
          <w:t>B21.3</w:t>
        </w:r>
      </w:hyperlink>
      <w:r>
        <w:t xml:space="preserve"> Болезнь, вызванная ВИЧ, с проявлениями других злокачественных новообразований лимфатической, кроветворной и родственных им тканей</w:t>
      </w:r>
    </w:p>
    <w:p w:rsidR="0026263D" w:rsidRDefault="0026263D">
      <w:pPr>
        <w:pStyle w:val="ConsPlusNormal"/>
        <w:spacing w:before="220"/>
        <w:ind w:firstLine="540"/>
        <w:jc w:val="both"/>
      </w:pPr>
      <w:hyperlink r:id="rId23" w:history="1">
        <w:r>
          <w:rPr>
            <w:color w:val="0000FF"/>
          </w:rPr>
          <w:t>B21.7</w:t>
        </w:r>
      </w:hyperlink>
      <w:r>
        <w:t xml:space="preserve"> Болезнь, вызванная ВИЧ, с проявлениями множественных злокачественных новообразований</w:t>
      </w:r>
    </w:p>
    <w:p w:rsidR="0026263D" w:rsidRDefault="0026263D">
      <w:pPr>
        <w:pStyle w:val="ConsPlusNormal"/>
        <w:spacing w:before="220"/>
        <w:ind w:firstLine="540"/>
        <w:jc w:val="both"/>
      </w:pPr>
      <w:hyperlink r:id="rId24" w:history="1">
        <w:r>
          <w:rPr>
            <w:color w:val="0000FF"/>
          </w:rPr>
          <w:t>B21.8</w:t>
        </w:r>
      </w:hyperlink>
      <w:r>
        <w:t xml:space="preserve"> Болезнь, вызванная ВИЧ, с проявлениями других злокачественных новообразований</w:t>
      </w:r>
    </w:p>
    <w:p w:rsidR="0026263D" w:rsidRDefault="0026263D">
      <w:pPr>
        <w:pStyle w:val="ConsPlusNormal"/>
        <w:spacing w:before="220"/>
        <w:ind w:firstLine="540"/>
        <w:jc w:val="both"/>
      </w:pPr>
      <w:hyperlink r:id="rId25" w:history="1">
        <w:r>
          <w:rPr>
            <w:color w:val="0000FF"/>
          </w:rPr>
          <w:t>B21.9</w:t>
        </w:r>
      </w:hyperlink>
      <w:r>
        <w:t xml:space="preserve"> Болезнь, вызванная ВИЧ, с проявлениями неуточненных злокачественных новообразований</w:t>
      </w:r>
    </w:p>
    <w:p w:rsidR="0026263D" w:rsidRDefault="0026263D">
      <w:pPr>
        <w:pStyle w:val="ConsPlusNormal"/>
        <w:spacing w:before="220"/>
        <w:ind w:firstLine="540"/>
        <w:jc w:val="both"/>
      </w:pPr>
      <w:hyperlink r:id="rId26" w:history="1">
        <w:r>
          <w:rPr>
            <w:color w:val="0000FF"/>
          </w:rPr>
          <w:t>B22</w:t>
        </w:r>
      </w:hyperlink>
      <w:r>
        <w:t xml:space="preserve"> Болезнь, вызванная вирусом иммунодефицита человека [ВИЧ], проявляющаяся в виде других уточненных болезней</w:t>
      </w:r>
    </w:p>
    <w:p w:rsidR="0026263D" w:rsidRDefault="0026263D">
      <w:pPr>
        <w:pStyle w:val="ConsPlusNormal"/>
        <w:spacing w:before="220"/>
        <w:ind w:firstLine="540"/>
        <w:jc w:val="both"/>
      </w:pPr>
      <w:hyperlink r:id="rId27" w:history="1">
        <w:r>
          <w:rPr>
            <w:color w:val="0000FF"/>
          </w:rPr>
          <w:t>B22.0</w:t>
        </w:r>
      </w:hyperlink>
      <w:r>
        <w:t xml:space="preserve"> Болезнь, вызванная ВИЧ, с проявлениями энцефалопатии</w:t>
      </w:r>
    </w:p>
    <w:p w:rsidR="0026263D" w:rsidRDefault="0026263D">
      <w:pPr>
        <w:pStyle w:val="ConsPlusNormal"/>
        <w:spacing w:before="220"/>
        <w:ind w:firstLine="540"/>
        <w:jc w:val="both"/>
      </w:pPr>
      <w:hyperlink r:id="rId28" w:history="1">
        <w:r>
          <w:rPr>
            <w:color w:val="0000FF"/>
          </w:rPr>
          <w:t>B22.1</w:t>
        </w:r>
      </w:hyperlink>
      <w:r>
        <w:t xml:space="preserve"> Болезнь, вызванная ВИЧ, с проявлениями лимфатического интерстициального </w:t>
      </w:r>
      <w:proofErr w:type="spellStart"/>
      <w:r>
        <w:t>пневмонита</w:t>
      </w:r>
      <w:proofErr w:type="spellEnd"/>
    </w:p>
    <w:p w:rsidR="0026263D" w:rsidRDefault="0026263D">
      <w:pPr>
        <w:pStyle w:val="ConsPlusNormal"/>
        <w:spacing w:before="220"/>
        <w:ind w:firstLine="540"/>
        <w:jc w:val="both"/>
      </w:pPr>
      <w:hyperlink r:id="rId29" w:history="1">
        <w:r>
          <w:rPr>
            <w:color w:val="0000FF"/>
          </w:rPr>
          <w:t>B22.2</w:t>
        </w:r>
      </w:hyperlink>
      <w:r>
        <w:t xml:space="preserve"> Болезнь, вызванная ВИЧ, с проявлениями изнуряющего синдрома</w:t>
      </w:r>
    </w:p>
    <w:p w:rsidR="0026263D" w:rsidRDefault="0026263D">
      <w:pPr>
        <w:pStyle w:val="ConsPlusNormal"/>
        <w:spacing w:before="220"/>
        <w:ind w:firstLine="540"/>
        <w:jc w:val="both"/>
      </w:pPr>
      <w:hyperlink r:id="rId30" w:history="1">
        <w:r>
          <w:rPr>
            <w:color w:val="0000FF"/>
          </w:rPr>
          <w:t>B22.7</w:t>
        </w:r>
      </w:hyperlink>
      <w:r>
        <w:t xml:space="preserve"> Болезнь, вызванная ВИЧ, с проявлениями множественных болезней, классифицированных в других рубриках</w:t>
      </w:r>
    </w:p>
    <w:p w:rsidR="0026263D" w:rsidRDefault="0026263D">
      <w:pPr>
        <w:pStyle w:val="ConsPlusNormal"/>
        <w:spacing w:before="220"/>
        <w:ind w:firstLine="540"/>
        <w:jc w:val="both"/>
      </w:pPr>
      <w:hyperlink r:id="rId31" w:history="1">
        <w:r>
          <w:rPr>
            <w:color w:val="0000FF"/>
          </w:rPr>
          <w:t>B23</w:t>
        </w:r>
      </w:hyperlink>
      <w:r>
        <w:t xml:space="preserve"> Болезнь, вызванная вирусом иммунодефицита человека [ВИЧ], проявляющаяся в виде других состояний</w:t>
      </w:r>
    </w:p>
    <w:p w:rsidR="0026263D" w:rsidRDefault="0026263D">
      <w:pPr>
        <w:pStyle w:val="ConsPlusNormal"/>
        <w:spacing w:before="220"/>
        <w:ind w:firstLine="540"/>
        <w:jc w:val="both"/>
      </w:pPr>
      <w:hyperlink r:id="rId32" w:history="1">
        <w:r>
          <w:rPr>
            <w:color w:val="0000FF"/>
          </w:rPr>
          <w:t>B23.0</w:t>
        </w:r>
      </w:hyperlink>
      <w:r>
        <w:t xml:space="preserve"> Острый </w:t>
      </w:r>
      <w:proofErr w:type="gramStart"/>
      <w:r>
        <w:t>ВИЧ-инфекционный</w:t>
      </w:r>
      <w:proofErr w:type="gramEnd"/>
      <w:r>
        <w:t xml:space="preserve"> синдром</w:t>
      </w:r>
    </w:p>
    <w:p w:rsidR="0026263D" w:rsidRDefault="0026263D">
      <w:pPr>
        <w:pStyle w:val="ConsPlusNormal"/>
        <w:spacing w:before="220"/>
        <w:ind w:firstLine="540"/>
        <w:jc w:val="both"/>
      </w:pPr>
      <w:hyperlink r:id="rId33" w:history="1">
        <w:r>
          <w:rPr>
            <w:color w:val="0000FF"/>
          </w:rPr>
          <w:t>B23.1</w:t>
        </w:r>
      </w:hyperlink>
      <w:r>
        <w:t xml:space="preserve"> Болезнь, вызванная ВИЧ, с проявлениями (</w:t>
      </w:r>
      <w:proofErr w:type="gramStart"/>
      <w:r>
        <w:t>персистентной</w:t>
      </w:r>
      <w:proofErr w:type="gramEnd"/>
      <w:r>
        <w:t xml:space="preserve">) </w:t>
      </w:r>
      <w:proofErr w:type="spellStart"/>
      <w:r>
        <w:t>генерализованной</w:t>
      </w:r>
      <w:proofErr w:type="spellEnd"/>
      <w:r>
        <w:t xml:space="preserve"> </w:t>
      </w:r>
      <w:proofErr w:type="spellStart"/>
      <w:r>
        <w:t>лимфаденопатии</w:t>
      </w:r>
      <w:proofErr w:type="spellEnd"/>
    </w:p>
    <w:p w:rsidR="0026263D" w:rsidRDefault="0026263D">
      <w:pPr>
        <w:pStyle w:val="ConsPlusNormal"/>
        <w:spacing w:before="220"/>
        <w:ind w:firstLine="540"/>
        <w:jc w:val="both"/>
      </w:pPr>
      <w:hyperlink r:id="rId34" w:history="1">
        <w:r>
          <w:rPr>
            <w:color w:val="0000FF"/>
          </w:rPr>
          <w:t>B23.2</w:t>
        </w:r>
      </w:hyperlink>
      <w:r>
        <w:t xml:space="preserve"> Болезнь, вызванная ВИЧ, с проявлениями гематологических и иммунологических нарушений, не классифицированных в других рубриках</w:t>
      </w:r>
    </w:p>
    <w:p w:rsidR="0026263D" w:rsidRDefault="0026263D">
      <w:pPr>
        <w:pStyle w:val="ConsPlusNormal"/>
        <w:spacing w:before="220"/>
        <w:ind w:firstLine="540"/>
        <w:jc w:val="both"/>
      </w:pPr>
      <w:hyperlink r:id="rId35" w:history="1">
        <w:r>
          <w:rPr>
            <w:color w:val="0000FF"/>
          </w:rPr>
          <w:t>B23.8</w:t>
        </w:r>
      </w:hyperlink>
      <w:r>
        <w:t xml:space="preserve"> Болезнь, вызванная ВИЧ, с проявлениями других уточненных состояний</w:t>
      </w:r>
    </w:p>
    <w:p w:rsidR="0026263D" w:rsidRDefault="0026263D">
      <w:pPr>
        <w:pStyle w:val="ConsPlusNormal"/>
        <w:spacing w:before="220"/>
        <w:ind w:firstLine="540"/>
        <w:jc w:val="both"/>
      </w:pPr>
      <w:hyperlink r:id="rId36" w:history="1">
        <w:r>
          <w:rPr>
            <w:color w:val="0000FF"/>
          </w:rPr>
          <w:t>B24</w:t>
        </w:r>
      </w:hyperlink>
      <w:r>
        <w:t xml:space="preserve"> Болезнь, вызванная вирусом иммунодефицита человека [ВИЧ], неуточненная</w:t>
      </w:r>
    </w:p>
    <w:p w:rsidR="0026263D" w:rsidRDefault="0026263D">
      <w:pPr>
        <w:pStyle w:val="ConsPlusNormal"/>
        <w:spacing w:before="220"/>
        <w:ind w:firstLine="540"/>
        <w:jc w:val="both"/>
      </w:pPr>
      <w:hyperlink r:id="rId37" w:history="1">
        <w:r>
          <w:rPr>
            <w:color w:val="0000FF"/>
          </w:rPr>
          <w:t>Z21</w:t>
        </w:r>
      </w:hyperlink>
      <w:r>
        <w:t xml:space="preserve"> Бессимптомный инфекционный статус, вызванный вирусом иммунодефицита человека [ВИЧ]</w:t>
      </w:r>
    </w:p>
    <w:p w:rsidR="0026263D" w:rsidRDefault="0026263D">
      <w:pPr>
        <w:pStyle w:val="ConsPlusNormal"/>
        <w:jc w:val="both"/>
      </w:pPr>
    </w:p>
    <w:p w:rsidR="0026263D" w:rsidRDefault="0026263D">
      <w:pPr>
        <w:pStyle w:val="ConsPlusTitle"/>
        <w:jc w:val="both"/>
        <w:outlineLvl w:val="1"/>
      </w:pPr>
      <w:r>
        <w:t>1. Медицинские услуги для диагностики заболевания, состояния</w:t>
      </w:r>
    </w:p>
    <w:p w:rsidR="0026263D" w:rsidRDefault="0026263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61"/>
        <w:gridCol w:w="3515"/>
        <w:gridCol w:w="2098"/>
        <w:gridCol w:w="2041"/>
      </w:tblGrid>
      <w:tr w:rsidR="0026263D">
        <w:tc>
          <w:tcPr>
            <w:tcW w:w="9015" w:type="dxa"/>
            <w:gridSpan w:val="4"/>
          </w:tcPr>
          <w:p w:rsidR="0026263D" w:rsidRDefault="0026263D">
            <w:pPr>
              <w:pStyle w:val="ConsPlusNormal"/>
              <w:outlineLvl w:val="2"/>
            </w:pPr>
            <w:r>
              <w:t>1.1. Прием (осмотр, консультация) врача-специалиста</w:t>
            </w:r>
          </w:p>
        </w:tc>
      </w:tr>
      <w:tr w:rsidR="0026263D">
        <w:tc>
          <w:tcPr>
            <w:tcW w:w="1361" w:type="dxa"/>
          </w:tcPr>
          <w:p w:rsidR="0026263D" w:rsidRDefault="0026263D">
            <w:pPr>
              <w:pStyle w:val="ConsPlusNormal"/>
              <w:jc w:val="center"/>
            </w:pPr>
            <w:r>
              <w:t>Код медицинской услуги</w:t>
            </w:r>
          </w:p>
        </w:tc>
        <w:tc>
          <w:tcPr>
            <w:tcW w:w="3515" w:type="dxa"/>
          </w:tcPr>
          <w:p w:rsidR="0026263D" w:rsidRDefault="0026263D">
            <w:pPr>
              <w:pStyle w:val="ConsPlusNormal"/>
              <w:jc w:val="center"/>
            </w:pPr>
            <w:r>
              <w:t>Наименование медицинской услуги</w:t>
            </w:r>
          </w:p>
        </w:tc>
        <w:tc>
          <w:tcPr>
            <w:tcW w:w="2098" w:type="dxa"/>
          </w:tcPr>
          <w:p w:rsidR="0026263D" w:rsidRDefault="0026263D">
            <w:pPr>
              <w:pStyle w:val="ConsPlusNormal"/>
              <w:jc w:val="center"/>
            </w:pPr>
            <w:r>
              <w:t xml:space="preserve">Усредненный показатель частоты предоставления </w:t>
            </w:r>
            <w:hyperlink w:anchor="P90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041" w:type="dxa"/>
          </w:tcPr>
          <w:p w:rsidR="0026263D" w:rsidRDefault="0026263D">
            <w:pPr>
              <w:pStyle w:val="ConsPlusNormal"/>
              <w:jc w:val="center"/>
            </w:pPr>
            <w:r>
              <w:t>Усредненный показатель кратности применения</w:t>
            </w:r>
          </w:p>
        </w:tc>
      </w:tr>
      <w:tr w:rsidR="0026263D">
        <w:tc>
          <w:tcPr>
            <w:tcW w:w="1361" w:type="dxa"/>
            <w:vAlign w:val="center"/>
          </w:tcPr>
          <w:p w:rsidR="0026263D" w:rsidRDefault="0026263D">
            <w:pPr>
              <w:pStyle w:val="ConsPlusNormal"/>
            </w:pPr>
            <w:hyperlink r:id="rId38" w:history="1">
              <w:r>
                <w:rPr>
                  <w:color w:val="0000FF"/>
                </w:rPr>
                <w:t>B01.014.001</w:t>
              </w:r>
            </w:hyperlink>
          </w:p>
        </w:tc>
        <w:tc>
          <w:tcPr>
            <w:tcW w:w="3515" w:type="dxa"/>
          </w:tcPr>
          <w:p w:rsidR="0026263D" w:rsidRDefault="0026263D">
            <w:pPr>
              <w:pStyle w:val="ConsPlusNormal"/>
            </w:pPr>
            <w:r>
              <w:t>Прием (осмотр, консультация) врача-инфекциониста первичный</w:t>
            </w:r>
          </w:p>
        </w:tc>
        <w:tc>
          <w:tcPr>
            <w:tcW w:w="2098" w:type="dxa"/>
            <w:vAlign w:val="center"/>
          </w:tcPr>
          <w:p w:rsidR="0026263D" w:rsidRDefault="0026263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vAlign w:val="center"/>
          </w:tcPr>
          <w:p w:rsidR="0026263D" w:rsidRDefault="0026263D">
            <w:pPr>
              <w:pStyle w:val="ConsPlusNormal"/>
              <w:jc w:val="center"/>
            </w:pPr>
            <w:r>
              <w:t>1</w:t>
            </w:r>
          </w:p>
        </w:tc>
      </w:tr>
    </w:tbl>
    <w:p w:rsidR="0026263D" w:rsidRDefault="0026263D">
      <w:pPr>
        <w:pStyle w:val="ConsPlusNormal"/>
        <w:jc w:val="both"/>
      </w:pPr>
    </w:p>
    <w:p w:rsidR="0026263D" w:rsidRDefault="0026263D">
      <w:pPr>
        <w:pStyle w:val="ConsPlusNormal"/>
        <w:ind w:firstLine="540"/>
        <w:jc w:val="both"/>
      </w:pPr>
      <w:r>
        <w:t>--------------------------------</w:t>
      </w:r>
    </w:p>
    <w:p w:rsidR="0026263D" w:rsidRDefault="0026263D">
      <w:pPr>
        <w:pStyle w:val="ConsPlusNormal"/>
        <w:spacing w:before="220"/>
        <w:ind w:firstLine="540"/>
        <w:jc w:val="both"/>
      </w:pPr>
      <w:bookmarkStart w:id="2" w:name="P90"/>
      <w:bookmarkEnd w:id="2"/>
      <w:proofErr w:type="gramStart"/>
      <w: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  <w:proofErr w:type="gramEnd"/>
    </w:p>
    <w:p w:rsidR="0026263D" w:rsidRDefault="0026263D">
      <w:pPr>
        <w:pStyle w:val="ConsPlusNormal"/>
        <w:jc w:val="both"/>
      </w:pPr>
    </w:p>
    <w:p w:rsidR="0026263D" w:rsidRDefault="0026263D">
      <w:pPr>
        <w:pStyle w:val="ConsPlusTitle"/>
        <w:jc w:val="both"/>
        <w:outlineLvl w:val="1"/>
      </w:pPr>
      <w:r>
        <w:t xml:space="preserve">2. Медицинские услуги для лечения заболевания, состояния и </w:t>
      </w:r>
      <w:proofErr w:type="gramStart"/>
      <w:r>
        <w:t>контроля за</w:t>
      </w:r>
      <w:proofErr w:type="gramEnd"/>
      <w:r>
        <w:t xml:space="preserve"> лечением</w:t>
      </w:r>
    </w:p>
    <w:p w:rsidR="0026263D" w:rsidRDefault="0026263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3515"/>
        <w:gridCol w:w="1984"/>
        <w:gridCol w:w="1871"/>
      </w:tblGrid>
      <w:tr w:rsidR="0026263D">
        <w:tc>
          <w:tcPr>
            <w:tcW w:w="9071" w:type="dxa"/>
            <w:gridSpan w:val="4"/>
          </w:tcPr>
          <w:p w:rsidR="0026263D" w:rsidRDefault="0026263D">
            <w:pPr>
              <w:pStyle w:val="ConsPlusNormal"/>
              <w:outlineLvl w:val="2"/>
            </w:pPr>
            <w:r>
              <w:t>2.1. Прием (осмотр, консультация) и наблюдение врача-специалиста</w:t>
            </w:r>
          </w:p>
        </w:tc>
      </w:tr>
      <w:tr w:rsidR="0026263D">
        <w:tc>
          <w:tcPr>
            <w:tcW w:w="1701" w:type="dxa"/>
          </w:tcPr>
          <w:p w:rsidR="0026263D" w:rsidRDefault="0026263D">
            <w:pPr>
              <w:pStyle w:val="ConsPlusNormal"/>
              <w:jc w:val="center"/>
            </w:pPr>
            <w:r>
              <w:t xml:space="preserve">Код медицинской </w:t>
            </w:r>
            <w:r>
              <w:lastRenderedPageBreak/>
              <w:t>услуги</w:t>
            </w:r>
          </w:p>
        </w:tc>
        <w:tc>
          <w:tcPr>
            <w:tcW w:w="3515" w:type="dxa"/>
          </w:tcPr>
          <w:p w:rsidR="0026263D" w:rsidRDefault="0026263D">
            <w:pPr>
              <w:pStyle w:val="ConsPlusNormal"/>
              <w:jc w:val="center"/>
            </w:pPr>
            <w:r>
              <w:lastRenderedPageBreak/>
              <w:t>Наименование медицинской услуги</w:t>
            </w:r>
          </w:p>
        </w:tc>
        <w:tc>
          <w:tcPr>
            <w:tcW w:w="1984" w:type="dxa"/>
          </w:tcPr>
          <w:p w:rsidR="0026263D" w:rsidRDefault="0026263D">
            <w:pPr>
              <w:pStyle w:val="ConsPlusNormal"/>
              <w:jc w:val="center"/>
            </w:pPr>
            <w:r>
              <w:t xml:space="preserve">Усредненный показатель частоты </w:t>
            </w:r>
            <w:r>
              <w:lastRenderedPageBreak/>
              <w:t>предоставления</w:t>
            </w:r>
          </w:p>
        </w:tc>
        <w:tc>
          <w:tcPr>
            <w:tcW w:w="1871" w:type="dxa"/>
          </w:tcPr>
          <w:p w:rsidR="0026263D" w:rsidRDefault="0026263D">
            <w:pPr>
              <w:pStyle w:val="ConsPlusNormal"/>
              <w:jc w:val="center"/>
            </w:pPr>
            <w:r>
              <w:lastRenderedPageBreak/>
              <w:t xml:space="preserve">Усредненный показатель </w:t>
            </w:r>
            <w:r>
              <w:lastRenderedPageBreak/>
              <w:t>кратности применения</w:t>
            </w:r>
          </w:p>
        </w:tc>
      </w:tr>
      <w:tr w:rsidR="0026263D">
        <w:tc>
          <w:tcPr>
            <w:tcW w:w="1701" w:type="dxa"/>
            <w:vAlign w:val="center"/>
          </w:tcPr>
          <w:p w:rsidR="0026263D" w:rsidRDefault="0026263D">
            <w:pPr>
              <w:pStyle w:val="ConsPlusNormal"/>
            </w:pPr>
            <w:hyperlink r:id="rId39" w:history="1">
              <w:r>
                <w:rPr>
                  <w:color w:val="0000FF"/>
                </w:rPr>
                <w:t>B01.001.001</w:t>
              </w:r>
            </w:hyperlink>
          </w:p>
        </w:tc>
        <w:tc>
          <w:tcPr>
            <w:tcW w:w="3515" w:type="dxa"/>
          </w:tcPr>
          <w:p w:rsidR="0026263D" w:rsidRDefault="0026263D">
            <w:pPr>
              <w:pStyle w:val="ConsPlusNormal"/>
            </w:pPr>
            <w:r>
              <w:t>Прием (осмотр, консультация) врача-акушера-гинеколога первичный</w:t>
            </w:r>
          </w:p>
        </w:tc>
        <w:tc>
          <w:tcPr>
            <w:tcW w:w="1984" w:type="dxa"/>
            <w:vAlign w:val="center"/>
          </w:tcPr>
          <w:p w:rsidR="0026263D" w:rsidRDefault="0026263D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871" w:type="dxa"/>
            <w:vAlign w:val="center"/>
          </w:tcPr>
          <w:p w:rsidR="0026263D" w:rsidRDefault="0026263D">
            <w:pPr>
              <w:pStyle w:val="ConsPlusNormal"/>
              <w:jc w:val="center"/>
            </w:pPr>
            <w:r>
              <w:t>1</w:t>
            </w:r>
          </w:p>
        </w:tc>
      </w:tr>
      <w:tr w:rsidR="0026263D">
        <w:tc>
          <w:tcPr>
            <w:tcW w:w="1701" w:type="dxa"/>
            <w:vAlign w:val="center"/>
          </w:tcPr>
          <w:p w:rsidR="0026263D" w:rsidRDefault="0026263D">
            <w:pPr>
              <w:pStyle w:val="ConsPlusNormal"/>
            </w:pPr>
            <w:hyperlink r:id="rId40" w:history="1">
              <w:r>
                <w:rPr>
                  <w:color w:val="0000FF"/>
                </w:rPr>
                <w:t>B01.014.002</w:t>
              </w:r>
            </w:hyperlink>
          </w:p>
        </w:tc>
        <w:tc>
          <w:tcPr>
            <w:tcW w:w="3515" w:type="dxa"/>
          </w:tcPr>
          <w:p w:rsidR="0026263D" w:rsidRDefault="0026263D">
            <w:pPr>
              <w:pStyle w:val="ConsPlusNormal"/>
            </w:pPr>
            <w:r>
              <w:t>Прием (осмотр, консультация) врача-инфекциониста повторный</w:t>
            </w:r>
          </w:p>
        </w:tc>
        <w:tc>
          <w:tcPr>
            <w:tcW w:w="1984" w:type="dxa"/>
            <w:vAlign w:val="center"/>
          </w:tcPr>
          <w:p w:rsidR="0026263D" w:rsidRDefault="0026263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1" w:type="dxa"/>
            <w:vAlign w:val="center"/>
          </w:tcPr>
          <w:p w:rsidR="0026263D" w:rsidRDefault="0026263D">
            <w:pPr>
              <w:pStyle w:val="ConsPlusNormal"/>
              <w:jc w:val="center"/>
            </w:pPr>
            <w:r>
              <w:t>3</w:t>
            </w:r>
          </w:p>
        </w:tc>
      </w:tr>
      <w:tr w:rsidR="0026263D">
        <w:tc>
          <w:tcPr>
            <w:tcW w:w="1701" w:type="dxa"/>
            <w:vAlign w:val="center"/>
          </w:tcPr>
          <w:p w:rsidR="0026263D" w:rsidRDefault="0026263D">
            <w:pPr>
              <w:pStyle w:val="ConsPlusNormal"/>
            </w:pPr>
            <w:hyperlink r:id="rId41" w:history="1">
              <w:r>
                <w:rPr>
                  <w:color w:val="0000FF"/>
                </w:rPr>
                <w:t>B01.023.001</w:t>
              </w:r>
            </w:hyperlink>
          </w:p>
        </w:tc>
        <w:tc>
          <w:tcPr>
            <w:tcW w:w="3515" w:type="dxa"/>
          </w:tcPr>
          <w:p w:rsidR="0026263D" w:rsidRDefault="0026263D">
            <w:pPr>
              <w:pStyle w:val="ConsPlusNormal"/>
            </w:pPr>
            <w:r>
              <w:t>Прием (осмотр, консультация) врача-невролога первичный</w:t>
            </w:r>
          </w:p>
        </w:tc>
        <w:tc>
          <w:tcPr>
            <w:tcW w:w="1984" w:type="dxa"/>
            <w:vAlign w:val="center"/>
          </w:tcPr>
          <w:p w:rsidR="0026263D" w:rsidRDefault="0026263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871" w:type="dxa"/>
            <w:vAlign w:val="center"/>
          </w:tcPr>
          <w:p w:rsidR="0026263D" w:rsidRDefault="0026263D">
            <w:pPr>
              <w:pStyle w:val="ConsPlusNormal"/>
              <w:jc w:val="center"/>
            </w:pPr>
            <w:r>
              <w:t>2</w:t>
            </w:r>
          </w:p>
        </w:tc>
      </w:tr>
      <w:tr w:rsidR="0026263D">
        <w:tc>
          <w:tcPr>
            <w:tcW w:w="1701" w:type="dxa"/>
            <w:vAlign w:val="center"/>
          </w:tcPr>
          <w:p w:rsidR="0026263D" w:rsidRDefault="0026263D">
            <w:pPr>
              <w:pStyle w:val="ConsPlusNormal"/>
            </w:pPr>
            <w:hyperlink r:id="rId42" w:history="1">
              <w:r>
                <w:rPr>
                  <w:color w:val="0000FF"/>
                </w:rPr>
                <w:t>B01.055.001</w:t>
              </w:r>
            </w:hyperlink>
          </w:p>
        </w:tc>
        <w:tc>
          <w:tcPr>
            <w:tcW w:w="3515" w:type="dxa"/>
          </w:tcPr>
          <w:p w:rsidR="0026263D" w:rsidRDefault="0026263D">
            <w:pPr>
              <w:pStyle w:val="ConsPlusNormal"/>
            </w:pPr>
            <w:r>
              <w:t>Прием (осмотр, консультация) врача-фтизиатра первичный</w:t>
            </w:r>
          </w:p>
        </w:tc>
        <w:tc>
          <w:tcPr>
            <w:tcW w:w="1984" w:type="dxa"/>
            <w:vAlign w:val="center"/>
          </w:tcPr>
          <w:p w:rsidR="0026263D" w:rsidRDefault="0026263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871" w:type="dxa"/>
            <w:vAlign w:val="center"/>
          </w:tcPr>
          <w:p w:rsidR="0026263D" w:rsidRDefault="0026263D">
            <w:pPr>
              <w:pStyle w:val="ConsPlusNormal"/>
              <w:jc w:val="center"/>
            </w:pPr>
            <w:r>
              <w:t>2</w:t>
            </w:r>
          </w:p>
        </w:tc>
      </w:tr>
    </w:tbl>
    <w:p w:rsidR="0026263D" w:rsidRDefault="0026263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3515"/>
        <w:gridCol w:w="1984"/>
        <w:gridCol w:w="1871"/>
      </w:tblGrid>
      <w:tr w:rsidR="0026263D">
        <w:tc>
          <w:tcPr>
            <w:tcW w:w="9071" w:type="dxa"/>
            <w:gridSpan w:val="4"/>
          </w:tcPr>
          <w:p w:rsidR="0026263D" w:rsidRDefault="0026263D">
            <w:pPr>
              <w:pStyle w:val="ConsPlusNormal"/>
              <w:outlineLvl w:val="2"/>
            </w:pPr>
            <w:r>
              <w:t>2.2. Лабораторные методы исследования</w:t>
            </w:r>
          </w:p>
        </w:tc>
      </w:tr>
      <w:tr w:rsidR="0026263D">
        <w:tc>
          <w:tcPr>
            <w:tcW w:w="1701" w:type="dxa"/>
          </w:tcPr>
          <w:p w:rsidR="0026263D" w:rsidRDefault="0026263D">
            <w:pPr>
              <w:pStyle w:val="ConsPlusNormal"/>
              <w:jc w:val="center"/>
            </w:pPr>
            <w:r>
              <w:t>Код медицинской услуги</w:t>
            </w:r>
          </w:p>
        </w:tc>
        <w:tc>
          <w:tcPr>
            <w:tcW w:w="3515" w:type="dxa"/>
          </w:tcPr>
          <w:p w:rsidR="0026263D" w:rsidRDefault="0026263D">
            <w:pPr>
              <w:pStyle w:val="ConsPlusNormal"/>
              <w:jc w:val="center"/>
            </w:pPr>
            <w:r>
              <w:t>Наименование медицинской услуги</w:t>
            </w:r>
          </w:p>
        </w:tc>
        <w:tc>
          <w:tcPr>
            <w:tcW w:w="1984" w:type="dxa"/>
          </w:tcPr>
          <w:p w:rsidR="0026263D" w:rsidRDefault="0026263D">
            <w:pPr>
              <w:pStyle w:val="ConsPlusNormal"/>
              <w:jc w:val="center"/>
            </w:pPr>
            <w:r>
              <w:t>Усредненный показатель частоты предоставления</w:t>
            </w:r>
          </w:p>
        </w:tc>
        <w:tc>
          <w:tcPr>
            <w:tcW w:w="1871" w:type="dxa"/>
          </w:tcPr>
          <w:p w:rsidR="0026263D" w:rsidRDefault="0026263D">
            <w:pPr>
              <w:pStyle w:val="ConsPlusNormal"/>
              <w:jc w:val="center"/>
            </w:pPr>
            <w:r>
              <w:t>Усредненный показатель кратности применения</w:t>
            </w:r>
          </w:p>
        </w:tc>
      </w:tr>
      <w:tr w:rsidR="0026263D">
        <w:tc>
          <w:tcPr>
            <w:tcW w:w="1701" w:type="dxa"/>
            <w:vAlign w:val="center"/>
          </w:tcPr>
          <w:p w:rsidR="0026263D" w:rsidRDefault="0026263D">
            <w:pPr>
              <w:pStyle w:val="ConsPlusNormal"/>
            </w:pPr>
            <w:hyperlink r:id="rId43" w:history="1">
              <w:r>
                <w:rPr>
                  <w:color w:val="0000FF"/>
                </w:rPr>
                <w:t>A08.20.017</w:t>
              </w:r>
            </w:hyperlink>
          </w:p>
        </w:tc>
        <w:tc>
          <w:tcPr>
            <w:tcW w:w="3515" w:type="dxa"/>
          </w:tcPr>
          <w:p w:rsidR="0026263D" w:rsidRDefault="0026263D">
            <w:pPr>
              <w:pStyle w:val="ConsPlusNormal"/>
            </w:pPr>
            <w:r>
              <w:t>Цитологическое исследование микропрепарата шейки матки</w:t>
            </w:r>
          </w:p>
        </w:tc>
        <w:tc>
          <w:tcPr>
            <w:tcW w:w="1984" w:type="dxa"/>
            <w:vAlign w:val="center"/>
          </w:tcPr>
          <w:p w:rsidR="0026263D" w:rsidRDefault="0026263D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1871" w:type="dxa"/>
            <w:vAlign w:val="center"/>
          </w:tcPr>
          <w:p w:rsidR="0026263D" w:rsidRDefault="0026263D">
            <w:pPr>
              <w:pStyle w:val="ConsPlusNormal"/>
              <w:jc w:val="center"/>
            </w:pPr>
            <w:r>
              <w:t>1</w:t>
            </w:r>
          </w:p>
        </w:tc>
      </w:tr>
      <w:tr w:rsidR="0026263D">
        <w:tc>
          <w:tcPr>
            <w:tcW w:w="1701" w:type="dxa"/>
            <w:vAlign w:val="center"/>
          </w:tcPr>
          <w:p w:rsidR="0026263D" w:rsidRDefault="0026263D">
            <w:pPr>
              <w:pStyle w:val="ConsPlusNormal"/>
            </w:pPr>
            <w:hyperlink r:id="rId44" w:history="1">
              <w:r>
                <w:rPr>
                  <w:color w:val="0000FF"/>
                </w:rPr>
                <w:t>A09.05.020</w:t>
              </w:r>
            </w:hyperlink>
          </w:p>
        </w:tc>
        <w:tc>
          <w:tcPr>
            <w:tcW w:w="3515" w:type="dxa"/>
          </w:tcPr>
          <w:p w:rsidR="0026263D" w:rsidRDefault="0026263D">
            <w:pPr>
              <w:pStyle w:val="ConsPlusNormal"/>
            </w:pPr>
            <w:r>
              <w:t xml:space="preserve">Исследование уровня </w:t>
            </w:r>
            <w:proofErr w:type="spellStart"/>
            <w:r>
              <w:t>креатинина</w:t>
            </w:r>
            <w:proofErr w:type="spellEnd"/>
            <w:r>
              <w:t xml:space="preserve"> в крови</w:t>
            </w:r>
          </w:p>
        </w:tc>
        <w:tc>
          <w:tcPr>
            <w:tcW w:w="1984" w:type="dxa"/>
            <w:vAlign w:val="center"/>
          </w:tcPr>
          <w:p w:rsidR="0026263D" w:rsidRDefault="0026263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1" w:type="dxa"/>
            <w:vAlign w:val="center"/>
          </w:tcPr>
          <w:p w:rsidR="0026263D" w:rsidRDefault="0026263D">
            <w:pPr>
              <w:pStyle w:val="ConsPlusNormal"/>
              <w:jc w:val="center"/>
            </w:pPr>
            <w:r>
              <w:t>3</w:t>
            </w:r>
          </w:p>
        </w:tc>
      </w:tr>
      <w:tr w:rsidR="0026263D">
        <w:tc>
          <w:tcPr>
            <w:tcW w:w="1701" w:type="dxa"/>
            <w:vAlign w:val="center"/>
          </w:tcPr>
          <w:p w:rsidR="0026263D" w:rsidRDefault="0026263D">
            <w:pPr>
              <w:pStyle w:val="ConsPlusNormal"/>
            </w:pPr>
            <w:hyperlink r:id="rId45" w:history="1">
              <w:r>
                <w:rPr>
                  <w:color w:val="0000FF"/>
                </w:rPr>
                <w:t>A09.05.022</w:t>
              </w:r>
            </w:hyperlink>
          </w:p>
        </w:tc>
        <w:tc>
          <w:tcPr>
            <w:tcW w:w="3515" w:type="dxa"/>
          </w:tcPr>
          <w:p w:rsidR="0026263D" w:rsidRDefault="0026263D">
            <w:pPr>
              <w:pStyle w:val="ConsPlusNormal"/>
            </w:pPr>
            <w:r>
              <w:t>Исследование уровня свободного и связанного билирубина в крови</w:t>
            </w:r>
          </w:p>
        </w:tc>
        <w:tc>
          <w:tcPr>
            <w:tcW w:w="1984" w:type="dxa"/>
            <w:vAlign w:val="center"/>
          </w:tcPr>
          <w:p w:rsidR="0026263D" w:rsidRDefault="0026263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1" w:type="dxa"/>
            <w:vAlign w:val="center"/>
          </w:tcPr>
          <w:p w:rsidR="0026263D" w:rsidRDefault="0026263D">
            <w:pPr>
              <w:pStyle w:val="ConsPlusNormal"/>
              <w:jc w:val="center"/>
            </w:pPr>
            <w:r>
              <w:t>3</w:t>
            </w:r>
          </w:p>
        </w:tc>
      </w:tr>
      <w:tr w:rsidR="0026263D">
        <w:tc>
          <w:tcPr>
            <w:tcW w:w="1701" w:type="dxa"/>
            <w:vAlign w:val="center"/>
          </w:tcPr>
          <w:p w:rsidR="0026263D" w:rsidRDefault="0026263D">
            <w:pPr>
              <w:pStyle w:val="ConsPlusNormal"/>
            </w:pPr>
            <w:hyperlink r:id="rId46" w:history="1">
              <w:r>
                <w:rPr>
                  <w:color w:val="0000FF"/>
                </w:rPr>
                <w:t>A09.05.023</w:t>
              </w:r>
            </w:hyperlink>
          </w:p>
        </w:tc>
        <w:tc>
          <w:tcPr>
            <w:tcW w:w="3515" w:type="dxa"/>
          </w:tcPr>
          <w:p w:rsidR="0026263D" w:rsidRDefault="0026263D">
            <w:pPr>
              <w:pStyle w:val="ConsPlusNormal"/>
            </w:pPr>
            <w:r>
              <w:t>Исследование уровня глюкозы в крови</w:t>
            </w:r>
          </w:p>
        </w:tc>
        <w:tc>
          <w:tcPr>
            <w:tcW w:w="1984" w:type="dxa"/>
            <w:vAlign w:val="center"/>
          </w:tcPr>
          <w:p w:rsidR="0026263D" w:rsidRDefault="0026263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1" w:type="dxa"/>
            <w:vAlign w:val="center"/>
          </w:tcPr>
          <w:p w:rsidR="0026263D" w:rsidRDefault="0026263D">
            <w:pPr>
              <w:pStyle w:val="ConsPlusNormal"/>
              <w:jc w:val="center"/>
            </w:pPr>
            <w:r>
              <w:t>3</w:t>
            </w:r>
          </w:p>
        </w:tc>
      </w:tr>
      <w:tr w:rsidR="0026263D">
        <w:tc>
          <w:tcPr>
            <w:tcW w:w="1701" w:type="dxa"/>
            <w:vAlign w:val="center"/>
          </w:tcPr>
          <w:p w:rsidR="0026263D" w:rsidRDefault="0026263D">
            <w:pPr>
              <w:pStyle w:val="ConsPlusNormal"/>
            </w:pPr>
            <w:hyperlink r:id="rId47" w:history="1">
              <w:r>
                <w:rPr>
                  <w:color w:val="0000FF"/>
                </w:rPr>
                <w:t>A09.05.031</w:t>
              </w:r>
            </w:hyperlink>
          </w:p>
        </w:tc>
        <w:tc>
          <w:tcPr>
            <w:tcW w:w="3515" w:type="dxa"/>
          </w:tcPr>
          <w:p w:rsidR="0026263D" w:rsidRDefault="0026263D">
            <w:pPr>
              <w:pStyle w:val="ConsPlusNormal"/>
            </w:pPr>
            <w:r>
              <w:t>Исследование уровня калия в крови</w:t>
            </w:r>
          </w:p>
        </w:tc>
        <w:tc>
          <w:tcPr>
            <w:tcW w:w="1984" w:type="dxa"/>
            <w:vAlign w:val="center"/>
          </w:tcPr>
          <w:p w:rsidR="0026263D" w:rsidRDefault="0026263D">
            <w:pPr>
              <w:pStyle w:val="ConsPlusNormal"/>
              <w:jc w:val="center"/>
            </w:pPr>
            <w:r>
              <w:t>0,015</w:t>
            </w:r>
          </w:p>
        </w:tc>
        <w:tc>
          <w:tcPr>
            <w:tcW w:w="1871" w:type="dxa"/>
            <w:vAlign w:val="center"/>
          </w:tcPr>
          <w:p w:rsidR="0026263D" w:rsidRDefault="0026263D">
            <w:pPr>
              <w:pStyle w:val="ConsPlusNormal"/>
              <w:jc w:val="center"/>
            </w:pPr>
            <w:r>
              <w:t>2</w:t>
            </w:r>
          </w:p>
        </w:tc>
      </w:tr>
      <w:tr w:rsidR="0026263D">
        <w:tc>
          <w:tcPr>
            <w:tcW w:w="1701" w:type="dxa"/>
            <w:vAlign w:val="center"/>
          </w:tcPr>
          <w:p w:rsidR="0026263D" w:rsidRDefault="0026263D">
            <w:pPr>
              <w:pStyle w:val="ConsPlusNormal"/>
            </w:pPr>
            <w:hyperlink r:id="rId48" w:history="1">
              <w:r>
                <w:rPr>
                  <w:color w:val="0000FF"/>
                </w:rPr>
                <w:t>A09.05.041</w:t>
              </w:r>
            </w:hyperlink>
          </w:p>
        </w:tc>
        <w:tc>
          <w:tcPr>
            <w:tcW w:w="3515" w:type="dxa"/>
          </w:tcPr>
          <w:p w:rsidR="0026263D" w:rsidRDefault="0026263D">
            <w:pPr>
              <w:pStyle w:val="ConsPlusNormal"/>
            </w:pPr>
            <w:r>
              <w:t xml:space="preserve">Определение активности </w:t>
            </w:r>
            <w:proofErr w:type="spellStart"/>
            <w:r>
              <w:t>аспартатаминотрансферазы</w:t>
            </w:r>
            <w:proofErr w:type="spellEnd"/>
            <w:r>
              <w:t xml:space="preserve"> в крови</w:t>
            </w:r>
          </w:p>
        </w:tc>
        <w:tc>
          <w:tcPr>
            <w:tcW w:w="1984" w:type="dxa"/>
            <w:vAlign w:val="center"/>
          </w:tcPr>
          <w:p w:rsidR="0026263D" w:rsidRDefault="0026263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1" w:type="dxa"/>
            <w:vAlign w:val="center"/>
          </w:tcPr>
          <w:p w:rsidR="0026263D" w:rsidRDefault="0026263D">
            <w:pPr>
              <w:pStyle w:val="ConsPlusNormal"/>
              <w:jc w:val="center"/>
            </w:pPr>
            <w:r>
              <w:t>3</w:t>
            </w:r>
          </w:p>
        </w:tc>
      </w:tr>
      <w:tr w:rsidR="0026263D">
        <w:tc>
          <w:tcPr>
            <w:tcW w:w="1701" w:type="dxa"/>
            <w:vAlign w:val="center"/>
          </w:tcPr>
          <w:p w:rsidR="0026263D" w:rsidRDefault="0026263D">
            <w:pPr>
              <w:pStyle w:val="ConsPlusNormal"/>
            </w:pPr>
            <w:hyperlink r:id="rId49" w:history="1">
              <w:r>
                <w:rPr>
                  <w:color w:val="0000FF"/>
                </w:rPr>
                <w:t>A09.05.042</w:t>
              </w:r>
            </w:hyperlink>
          </w:p>
        </w:tc>
        <w:tc>
          <w:tcPr>
            <w:tcW w:w="3515" w:type="dxa"/>
          </w:tcPr>
          <w:p w:rsidR="0026263D" w:rsidRDefault="0026263D">
            <w:pPr>
              <w:pStyle w:val="ConsPlusNormal"/>
            </w:pPr>
            <w:r>
              <w:t xml:space="preserve">Определение активности </w:t>
            </w:r>
            <w:proofErr w:type="spellStart"/>
            <w:r>
              <w:t>аланинаминотрансферазы</w:t>
            </w:r>
            <w:proofErr w:type="spellEnd"/>
            <w:r>
              <w:t xml:space="preserve"> в крови</w:t>
            </w:r>
          </w:p>
        </w:tc>
        <w:tc>
          <w:tcPr>
            <w:tcW w:w="1984" w:type="dxa"/>
            <w:vAlign w:val="center"/>
          </w:tcPr>
          <w:p w:rsidR="0026263D" w:rsidRDefault="0026263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1" w:type="dxa"/>
            <w:vAlign w:val="center"/>
          </w:tcPr>
          <w:p w:rsidR="0026263D" w:rsidRDefault="0026263D">
            <w:pPr>
              <w:pStyle w:val="ConsPlusNormal"/>
              <w:jc w:val="center"/>
            </w:pPr>
            <w:r>
              <w:t>3</w:t>
            </w:r>
          </w:p>
        </w:tc>
      </w:tr>
      <w:tr w:rsidR="0026263D">
        <w:tc>
          <w:tcPr>
            <w:tcW w:w="1701" w:type="dxa"/>
            <w:vAlign w:val="center"/>
          </w:tcPr>
          <w:p w:rsidR="0026263D" w:rsidRDefault="0026263D">
            <w:pPr>
              <w:pStyle w:val="ConsPlusNormal"/>
            </w:pPr>
            <w:hyperlink r:id="rId50" w:history="1">
              <w:r>
                <w:rPr>
                  <w:color w:val="0000FF"/>
                </w:rPr>
                <w:t>A09.05.083</w:t>
              </w:r>
            </w:hyperlink>
          </w:p>
        </w:tc>
        <w:tc>
          <w:tcPr>
            <w:tcW w:w="3515" w:type="dxa"/>
          </w:tcPr>
          <w:p w:rsidR="0026263D" w:rsidRDefault="0026263D">
            <w:pPr>
              <w:pStyle w:val="ConsPlusNormal"/>
            </w:pPr>
            <w:r>
              <w:t xml:space="preserve">Исследование уровня </w:t>
            </w:r>
            <w:proofErr w:type="spellStart"/>
            <w:r>
              <w:t>гликированного</w:t>
            </w:r>
            <w:proofErr w:type="spellEnd"/>
            <w:r>
              <w:t xml:space="preserve"> гемоглобина в крови</w:t>
            </w:r>
          </w:p>
        </w:tc>
        <w:tc>
          <w:tcPr>
            <w:tcW w:w="1984" w:type="dxa"/>
            <w:vAlign w:val="center"/>
          </w:tcPr>
          <w:p w:rsidR="0026263D" w:rsidRDefault="0026263D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871" w:type="dxa"/>
            <w:vAlign w:val="center"/>
          </w:tcPr>
          <w:p w:rsidR="0026263D" w:rsidRDefault="0026263D">
            <w:pPr>
              <w:pStyle w:val="ConsPlusNormal"/>
              <w:jc w:val="center"/>
            </w:pPr>
            <w:r>
              <w:t>2</w:t>
            </w:r>
          </w:p>
        </w:tc>
      </w:tr>
      <w:tr w:rsidR="0026263D">
        <w:tc>
          <w:tcPr>
            <w:tcW w:w="1701" w:type="dxa"/>
            <w:vAlign w:val="center"/>
          </w:tcPr>
          <w:p w:rsidR="0026263D" w:rsidRDefault="0026263D">
            <w:pPr>
              <w:pStyle w:val="ConsPlusNormal"/>
            </w:pPr>
            <w:hyperlink r:id="rId51" w:history="1">
              <w:r>
                <w:rPr>
                  <w:color w:val="0000FF"/>
                </w:rPr>
                <w:t>A09.05.207</w:t>
              </w:r>
            </w:hyperlink>
          </w:p>
        </w:tc>
        <w:tc>
          <w:tcPr>
            <w:tcW w:w="3515" w:type="dxa"/>
          </w:tcPr>
          <w:p w:rsidR="0026263D" w:rsidRDefault="0026263D">
            <w:pPr>
              <w:pStyle w:val="ConsPlusNormal"/>
            </w:pPr>
            <w:r>
              <w:t>Исследование уровня молочной кислоты в крови</w:t>
            </w:r>
          </w:p>
        </w:tc>
        <w:tc>
          <w:tcPr>
            <w:tcW w:w="1984" w:type="dxa"/>
            <w:vAlign w:val="center"/>
          </w:tcPr>
          <w:p w:rsidR="0026263D" w:rsidRDefault="0026263D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871" w:type="dxa"/>
            <w:vAlign w:val="center"/>
          </w:tcPr>
          <w:p w:rsidR="0026263D" w:rsidRDefault="0026263D">
            <w:pPr>
              <w:pStyle w:val="ConsPlusNormal"/>
              <w:jc w:val="center"/>
            </w:pPr>
            <w:r>
              <w:t>2</w:t>
            </w:r>
          </w:p>
        </w:tc>
      </w:tr>
      <w:tr w:rsidR="0026263D">
        <w:tc>
          <w:tcPr>
            <w:tcW w:w="1701" w:type="dxa"/>
            <w:vAlign w:val="center"/>
          </w:tcPr>
          <w:p w:rsidR="0026263D" w:rsidRDefault="0026263D">
            <w:pPr>
              <w:pStyle w:val="ConsPlusNormal"/>
            </w:pPr>
            <w:hyperlink r:id="rId52" w:history="1">
              <w:r>
                <w:rPr>
                  <w:color w:val="0000FF"/>
                </w:rPr>
                <w:t>A09.28.011</w:t>
              </w:r>
            </w:hyperlink>
          </w:p>
        </w:tc>
        <w:tc>
          <w:tcPr>
            <w:tcW w:w="3515" w:type="dxa"/>
          </w:tcPr>
          <w:p w:rsidR="0026263D" w:rsidRDefault="0026263D">
            <w:pPr>
              <w:pStyle w:val="ConsPlusNormal"/>
            </w:pPr>
            <w:r>
              <w:t>Исследование уровня глюкозы в моче</w:t>
            </w:r>
          </w:p>
        </w:tc>
        <w:tc>
          <w:tcPr>
            <w:tcW w:w="1984" w:type="dxa"/>
            <w:vAlign w:val="center"/>
          </w:tcPr>
          <w:p w:rsidR="0026263D" w:rsidRDefault="0026263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871" w:type="dxa"/>
            <w:vAlign w:val="center"/>
          </w:tcPr>
          <w:p w:rsidR="0026263D" w:rsidRDefault="0026263D">
            <w:pPr>
              <w:pStyle w:val="ConsPlusNormal"/>
              <w:jc w:val="center"/>
            </w:pPr>
            <w:r>
              <w:t>2</w:t>
            </w:r>
          </w:p>
        </w:tc>
      </w:tr>
      <w:tr w:rsidR="0026263D">
        <w:tc>
          <w:tcPr>
            <w:tcW w:w="1701" w:type="dxa"/>
            <w:vAlign w:val="center"/>
          </w:tcPr>
          <w:p w:rsidR="0026263D" w:rsidRDefault="0026263D">
            <w:pPr>
              <w:pStyle w:val="ConsPlusNormal"/>
            </w:pPr>
            <w:hyperlink r:id="rId53" w:history="1">
              <w:r>
                <w:rPr>
                  <w:color w:val="0000FF"/>
                </w:rPr>
                <w:t>A11.01.003.001</w:t>
              </w:r>
            </w:hyperlink>
          </w:p>
        </w:tc>
        <w:tc>
          <w:tcPr>
            <w:tcW w:w="3515" w:type="dxa"/>
          </w:tcPr>
          <w:p w:rsidR="0026263D" w:rsidRDefault="0026263D">
            <w:pPr>
              <w:pStyle w:val="ConsPlusNormal"/>
            </w:pPr>
            <w:r>
              <w:t>Внутрикожная проба с туберкулезным аллергеном</w:t>
            </w:r>
          </w:p>
        </w:tc>
        <w:tc>
          <w:tcPr>
            <w:tcW w:w="1984" w:type="dxa"/>
            <w:vAlign w:val="center"/>
          </w:tcPr>
          <w:p w:rsidR="0026263D" w:rsidRDefault="0026263D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871" w:type="dxa"/>
            <w:vAlign w:val="center"/>
          </w:tcPr>
          <w:p w:rsidR="0026263D" w:rsidRDefault="0026263D">
            <w:pPr>
              <w:pStyle w:val="ConsPlusNormal"/>
              <w:jc w:val="center"/>
            </w:pPr>
            <w:r>
              <w:t>2</w:t>
            </w:r>
          </w:p>
        </w:tc>
      </w:tr>
      <w:tr w:rsidR="0026263D">
        <w:tc>
          <w:tcPr>
            <w:tcW w:w="1701" w:type="dxa"/>
            <w:vAlign w:val="center"/>
          </w:tcPr>
          <w:p w:rsidR="0026263D" w:rsidRDefault="0026263D">
            <w:pPr>
              <w:pStyle w:val="ConsPlusNormal"/>
            </w:pPr>
            <w:hyperlink r:id="rId54" w:history="1">
              <w:r>
                <w:rPr>
                  <w:color w:val="0000FF"/>
                </w:rPr>
                <w:t>A12.06.001.002</w:t>
              </w:r>
            </w:hyperlink>
          </w:p>
        </w:tc>
        <w:tc>
          <w:tcPr>
            <w:tcW w:w="3515" w:type="dxa"/>
          </w:tcPr>
          <w:p w:rsidR="0026263D" w:rsidRDefault="0026263D">
            <w:pPr>
              <w:pStyle w:val="ConsPlusNormal"/>
            </w:pPr>
            <w:r>
              <w:t>Исследование CD4+ лимфоцитов</w:t>
            </w:r>
          </w:p>
        </w:tc>
        <w:tc>
          <w:tcPr>
            <w:tcW w:w="1984" w:type="dxa"/>
            <w:vAlign w:val="center"/>
          </w:tcPr>
          <w:p w:rsidR="0026263D" w:rsidRDefault="0026263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1" w:type="dxa"/>
            <w:vAlign w:val="center"/>
          </w:tcPr>
          <w:p w:rsidR="0026263D" w:rsidRDefault="0026263D">
            <w:pPr>
              <w:pStyle w:val="ConsPlusNormal"/>
              <w:jc w:val="center"/>
            </w:pPr>
            <w:r>
              <w:t>3</w:t>
            </w:r>
          </w:p>
        </w:tc>
      </w:tr>
      <w:tr w:rsidR="0026263D">
        <w:tc>
          <w:tcPr>
            <w:tcW w:w="1701" w:type="dxa"/>
            <w:vAlign w:val="center"/>
          </w:tcPr>
          <w:p w:rsidR="0026263D" w:rsidRDefault="0026263D">
            <w:pPr>
              <w:pStyle w:val="ConsPlusNormal"/>
            </w:pPr>
            <w:hyperlink r:id="rId55" w:history="1">
              <w:r>
                <w:rPr>
                  <w:color w:val="0000FF"/>
                </w:rPr>
                <w:t>A26.05.021.001</w:t>
              </w:r>
            </w:hyperlink>
          </w:p>
        </w:tc>
        <w:tc>
          <w:tcPr>
            <w:tcW w:w="3515" w:type="dxa"/>
          </w:tcPr>
          <w:p w:rsidR="0026263D" w:rsidRDefault="0026263D">
            <w:pPr>
              <w:pStyle w:val="ConsPlusNormal"/>
            </w:pPr>
            <w:r>
              <w:t>Количественное определение РНК вируса иммунодефицита человека ВИЧ-1 (</w:t>
            </w:r>
            <w:proofErr w:type="spellStart"/>
            <w:r>
              <w:t>Human</w:t>
            </w:r>
            <w:proofErr w:type="spellEnd"/>
            <w:r>
              <w:t xml:space="preserve"> </w:t>
            </w:r>
            <w:proofErr w:type="spellStart"/>
            <w:r>
              <w:t>immunodeficiency</w:t>
            </w:r>
            <w:proofErr w:type="spellEnd"/>
            <w:r>
              <w:t xml:space="preserve"> </w:t>
            </w:r>
            <w:proofErr w:type="spellStart"/>
            <w:r>
              <w:t>virus</w:t>
            </w:r>
            <w:proofErr w:type="spellEnd"/>
            <w:r>
              <w:t xml:space="preserve"> HIV-1) в плазме крови методом ПЦР</w:t>
            </w:r>
          </w:p>
        </w:tc>
        <w:tc>
          <w:tcPr>
            <w:tcW w:w="1984" w:type="dxa"/>
            <w:vAlign w:val="center"/>
          </w:tcPr>
          <w:p w:rsidR="0026263D" w:rsidRDefault="0026263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1" w:type="dxa"/>
            <w:vAlign w:val="center"/>
          </w:tcPr>
          <w:p w:rsidR="0026263D" w:rsidRDefault="0026263D">
            <w:pPr>
              <w:pStyle w:val="ConsPlusNormal"/>
              <w:jc w:val="center"/>
            </w:pPr>
            <w:r>
              <w:t>3</w:t>
            </w:r>
          </w:p>
        </w:tc>
      </w:tr>
      <w:tr w:rsidR="0026263D">
        <w:tc>
          <w:tcPr>
            <w:tcW w:w="1701" w:type="dxa"/>
            <w:vAlign w:val="center"/>
          </w:tcPr>
          <w:p w:rsidR="0026263D" w:rsidRDefault="0026263D">
            <w:pPr>
              <w:pStyle w:val="ConsPlusNormal"/>
            </w:pPr>
            <w:hyperlink r:id="rId56" w:history="1">
              <w:r>
                <w:rPr>
                  <w:color w:val="0000FF"/>
                </w:rPr>
                <w:t>A26.05.022</w:t>
              </w:r>
            </w:hyperlink>
          </w:p>
        </w:tc>
        <w:tc>
          <w:tcPr>
            <w:tcW w:w="3515" w:type="dxa"/>
          </w:tcPr>
          <w:p w:rsidR="0026263D" w:rsidRDefault="0026263D">
            <w:pPr>
              <w:pStyle w:val="ConsPlusNormal"/>
            </w:pPr>
            <w:r>
              <w:t>Молекулярно-генетическое исследование плазмы крови на наличие мутаций лекарственной резистентности в РНК вируса иммунодефицита человека ВИЧ-1 (</w:t>
            </w:r>
            <w:proofErr w:type="spellStart"/>
            <w:r>
              <w:t>Human</w:t>
            </w:r>
            <w:proofErr w:type="spellEnd"/>
            <w:r>
              <w:t xml:space="preserve"> </w:t>
            </w:r>
            <w:proofErr w:type="spellStart"/>
            <w:r>
              <w:t>immunodeficiency</w:t>
            </w:r>
            <w:proofErr w:type="spellEnd"/>
            <w:r>
              <w:t xml:space="preserve"> </w:t>
            </w:r>
            <w:proofErr w:type="spellStart"/>
            <w:r>
              <w:t>virus</w:t>
            </w:r>
            <w:proofErr w:type="spellEnd"/>
            <w:r>
              <w:t xml:space="preserve"> HIV-1)</w:t>
            </w:r>
          </w:p>
        </w:tc>
        <w:tc>
          <w:tcPr>
            <w:tcW w:w="1984" w:type="dxa"/>
            <w:vAlign w:val="center"/>
          </w:tcPr>
          <w:p w:rsidR="0026263D" w:rsidRDefault="0026263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871" w:type="dxa"/>
            <w:vAlign w:val="center"/>
          </w:tcPr>
          <w:p w:rsidR="0026263D" w:rsidRDefault="0026263D">
            <w:pPr>
              <w:pStyle w:val="ConsPlusNormal"/>
              <w:jc w:val="center"/>
            </w:pPr>
            <w:r>
              <w:t>1</w:t>
            </w:r>
          </w:p>
        </w:tc>
      </w:tr>
      <w:tr w:rsidR="0026263D">
        <w:tc>
          <w:tcPr>
            <w:tcW w:w="1701" w:type="dxa"/>
            <w:vAlign w:val="center"/>
          </w:tcPr>
          <w:p w:rsidR="0026263D" w:rsidRDefault="0026263D">
            <w:pPr>
              <w:pStyle w:val="ConsPlusNormal"/>
            </w:pPr>
            <w:hyperlink r:id="rId57" w:history="1">
              <w:r>
                <w:rPr>
                  <w:color w:val="0000FF"/>
                </w:rPr>
                <w:t>A26.06.036</w:t>
              </w:r>
            </w:hyperlink>
          </w:p>
        </w:tc>
        <w:tc>
          <w:tcPr>
            <w:tcW w:w="3515" w:type="dxa"/>
          </w:tcPr>
          <w:p w:rsidR="0026263D" w:rsidRDefault="0026263D">
            <w:pPr>
              <w:pStyle w:val="ConsPlusNormal"/>
            </w:pPr>
            <w:r>
              <w:t>Определение антигена (</w:t>
            </w:r>
            <w:proofErr w:type="spellStart"/>
            <w:r>
              <w:t>HbsAg</w:t>
            </w:r>
            <w:proofErr w:type="spellEnd"/>
            <w:r>
              <w:t>) вируса гепатита B (</w:t>
            </w:r>
            <w:proofErr w:type="spellStart"/>
            <w:r>
              <w:t>Hepatitis</w:t>
            </w:r>
            <w:proofErr w:type="spellEnd"/>
            <w:r>
              <w:t xml:space="preserve"> B </w:t>
            </w:r>
            <w:proofErr w:type="spellStart"/>
            <w:r>
              <w:t>virus</w:t>
            </w:r>
            <w:proofErr w:type="spellEnd"/>
            <w:r>
              <w:t>) в крови</w:t>
            </w:r>
          </w:p>
        </w:tc>
        <w:tc>
          <w:tcPr>
            <w:tcW w:w="1984" w:type="dxa"/>
            <w:vAlign w:val="center"/>
          </w:tcPr>
          <w:p w:rsidR="0026263D" w:rsidRDefault="0026263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1" w:type="dxa"/>
            <w:vAlign w:val="center"/>
          </w:tcPr>
          <w:p w:rsidR="0026263D" w:rsidRDefault="0026263D">
            <w:pPr>
              <w:pStyle w:val="ConsPlusNormal"/>
              <w:jc w:val="center"/>
            </w:pPr>
            <w:r>
              <w:t>1</w:t>
            </w:r>
          </w:p>
        </w:tc>
      </w:tr>
      <w:tr w:rsidR="0026263D">
        <w:tc>
          <w:tcPr>
            <w:tcW w:w="1701" w:type="dxa"/>
            <w:vAlign w:val="center"/>
          </w:tcPr>
          <w:p w:rsidR="0026263D" w:rsidRDefault="0026263D">
            <w:pPr>
              <w:pStyle w:val="ConsPlusNormal"/>
            </w:pPr>
            <w:hyperlink r:id="rId58" w:history="1">
              <w:r>
                <w:rPr>
                  <w:color w:val="0000FF"/>
                </w:rPr>
                <w:t>A26.06.039.001</w:t>
              </w:r>
            </w:hyperlink>
          </w:p>
        </w:tc>
        <w:tc>
          <w:tcPr>
            <w:tcW w:w="3515" w:type="dxa"/>
          </w:tcPr>
          <w:p w:rsidR="0026263D" w:rsidRDefault="0026263D">
            <w:pPr>
              <w:pStyle w:val="ConsPlusNormal"/>
            </w:pPr>
            <w:r>
              <w:t>Определение антител класса М к ядерному антигену (</w:t>
            </w:r>
            <w:proofErr w:type="spellStart"/>
            <w:r>
              <w:t>anti-HBc</w:t>
            </w:r>
            <w:proofErr w:type="spellEnd"/>
            <w:r>
              <w:t xml:space="preserve"> </w:t>
            </w:r>
            <w:proofErr w:type="spellStart"/>
            <w:r>
              <w:t>IgM</w:t>
            </w:r>
            <w:proofErr w:type="spellEnd"/>
            <w:r>
              <w:t>) вируса гепатита B (</w:t>
            </w:r>
            <w:proofErr w:type="spellStart"/>
            <w:r>
              <w:t>Hepatitis</w:t>
            </w:r>
            <w:proofErr w:type="spellEnd"/>
            <w:r>
              <w:t xml:space="preserve"> B </w:t>
            </w:r>
            <w:proofErr w:type="spellStart"/>
            <w:r>
              <w:t>virus</w:t>
            </w:r>
            <w:proofErr w:type="spellEnd"/>
            <w:r>
              <w:t>) в крови</w:t>
            </w:r>
          </w:p>
        </w:tc>
        <w:tc>
          <w:tcPr>
            <w:tcW w:w="1984" w:type="dxa"/>
            <w:vAlign w:val="center"/>
          </w:tcPr>
          <w:p w:rsidR="0026263D" w:rsidRDefault="0026263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1" w:type="dxa"/>
            <w:vAlign w:val="center"/>
          </w:tcPr>
          <w:p w:rsidR="0026263D" w:rsidRDefault="0026263D">
            <w:pPr>
              <w:pStyle w:val="ConsPlusNormal"/>
              <w:jc w:val="center"/>
            </w:pPr>
            <w:r>
              <w:t>1</w:t>
            </w:r>
          </w:p>
        </w:tc>
      </w:tr>
      <w:tr w:rsidR="0026263D">
        <w:tc>
          <w:tcPr>
            <w:tcW w:w="1701" w:type="dxa"/>
            <w:vAlign w:val="center"/>
          </w:tcPr>
          <w:p w:rsidR="0026263D" w:rsidRDefault="0026263D">
            <w:pPr>
              <w:pStyle w:val="ConsPlusNormal"/>
            </w:pPr>
            <w:hyperlink r:id="rId59" w:history="1">
              <w:r>
                <w:rPr>
                  <w:color w:val="0000FF"/>
                </w:rPr>
                <w:t>A26.06.039.002</w:t>
              </w:r>
            </w:hyperlink>
          </w:p>
        </w:tc>
        <w:tc>
          <w:tcPr>
            <w:tcW w:w="3515" w:type="dxa"/>
          </w:tcPr>
          <w:p w:rsidR="0026263D" w:rsidRDefault="0026263D">
            <w:pPr>
              <w:pStyle w:val="ConsPlusNormal"/>
            </w:pPr>
            <w:r>
              <w:t>Определение антител класса G к ядерному антигену (</w:t>
            </w:r>
            <w:proofErr w:type="spellStart"/>
            <w:r>
              <w:t>anti-HBc</w:t>
            </w:r>
            <w:proofErr w:type="spellEnd"/>
            <w:r>
              <w:t xml:space="preserve"> </w:t>
            </w:r>
            <w:proofErr w:type="spellStart"/>
            <w:r>
              <w:t>IgG</w:t>
            </w:r>
            <w:proofErr w:type="spellEnd"/>
            <w:r>
              <w:t>) вируса гепатита B (</w:t>
            </w:r>
            <w:proofErr w:type="spellStart"/>
            <w:r>
              <w:t>Hepatitis</w:t>
            </w:r>
            <w:proofErr w:type="spellEnd"/>
            <w:r>
              <w:t xml:space="preserve"> B </w:t>
            </w:r>
            <w:proofErr w:type="spellStart"/>
            <w:r>
              <w:t>virus</w:t>
            </w:r>
            <w:proofErr w:type="spellEnd"/>
            <w:r>
              <w:t>) в крови</w:t>
            </w:r>
          </w:p>
        </w:tc>
        <w:tc>
          <w:tcPr>
            <w:tcW w:w="1984" w:type="dxa"/>
            <w:vAlign w:val="center"/>
          </w:tcPr>
          <w:p w:rsidR="0026263D" w:rsidRDefault="0026263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1" w:type="dxa"/>
            <w:vAlign w:val="center"/>
          </w:tcPr>
          <w:p w:rsidR="0026263D" w:rsidRDefault="0026263D">
            <w:pPr>
              <w:pStyle w:val="ConsPlusNormal"/>
              <w:jc w:val="center"/>
            </w:pPr>
            <w:r>
              <w:t>1</w:t>
            </w:r>
          </w:p>
        </w:tc>
      </w:tr>
      <w:tr w:rsidR="0026263D">
        <w:tc>
          <w:tcPr>
            <w:tcW w:w="1701" w:type="dxa"/>
            <w:vAlign w:val="center"/>
          </w:tcPr>
          <w:p w:rsidR="0026263D" w:rsidRDefault="0026263D">
            <w:pPr>
              <w:pStyle w:val="ConsPlusNormal"/>
            </w:pPr>
            <w:hyperlink r:id="rId60" w:history="1">
              <w:r>
                <w:rPr>
                  <w:color w:val="0000FF"/>
                </w:rPr>
                <w:t>A26.06.041.002</w:t>
              </w:r>
            </w:hyperlink>
          </w:p>
        </w:tc>
        <w:tc>
          <w:tcPr>
            <w:tcW w:w="3515" w:type="dxa"/>
          </w:tcPr>
          <w:p w:rsidR="0026263D" w:rsidRDefault="0026263D">
            <w:pPr>
              <w:pStyle w:val="ConsPlusNormal"/>
            </w:pPr>
            <w:r>
              <w:t>Определение суммарных антител классов M и G (</w:t>
            </w:r>
            <w:proofErr w:type="spellStart"/>
            <w:r>
              <w:t>anti</w:t>
            </w:r>
            <w:proofErr w:type="spellEnd"/>
            <w:r>
              <w:t xml:space="preserve">-HCV </w:t>
            </w:r>
            <w:proofErr w:type="spellStart"/>
            <w:r>
              <w:t>IgG</w:t>
            </w:r>
            <w:proofErr w:type="spellEnd"/>
            <w:r>
              <w:t xml:space="preserve"> и </w:t>
            </w:r>
            <w:proofErr w:type="spellStart"/>
            <w:r>
              <w:t>anti</w:t>
            </w:r>
            <w:proofErr w:type="spellEnd"/>
            <w:r>
              <w:t xml:space="preserve">-HCV </w:t>
            </w:r>
            <w:proofErr w:type="spellStart"/>
            <w:r>
              <w:t>IgM</w:t>
            </w:r>
            <w:proofErr w:type="spellEnd"/>
            <w:r>
              <w:t>) к вирусу гепатита C (</w:t>
            </w:r>
            <w:proofErr w:type="spellStart"/>
            <w:r>
              <w:t>Hepatitis</w:t>
            </w:r>
            <w:proofErr w:type="spellEnd"/>
            <w:r>
              <w:t xml:space="preserve"> C </w:t>
            </w:r>
            <w:proofErr w:type="spellStart"/>
            <w:r>
              <w:t>virus</w:t>
            </w:r>
            <w:proofErr w:type="spellEnd"/>
            <w:r>
              <w:t>) в крови</w:t>
            </w:r>
          </w:p>
        </w:tc>
        <w:tc>
          <w:tcPr>
            <w:tcW w:w="1984" w:type="dxa"/>
            <w:vAlign w:val="center"/>
          </w:tcPr>
          <w:p w:rsidR="0026263D" w:rsidRDefault="0026263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1" w:type="dxa"/>
            <w:vAlign w:val="center"/>
          </w:tcPr>
          <w:p w:rsidR="0026263D" w:rsidRDefault="0026263D">
            <w:pPr>
              <w:pStyle w:val="ConsPlusNormal"/>
              <w:jc w:val="center"/>
            </w:pPr>
            <w:r>
              <w:t>1</w:t>
            </w:r>
          </w:p>
        </w:tc>
      </w:tr>
      <w:tr w:rsidR="0026263D">
        <w:tc>
          <w:tcPr>
            <w:tcW w:w="1701" w:type="dxa"/>
            <w:vAlign w:val="center"/>
          </w:tcPr>
          <w:p w:rsidR="0026263D" w:rsidRDefault="0026263D">
            <w:pPr>
              <w:pStyle w:val="ConsPlusNormal"/>
            </w:pPr>
            <w:hyperlink r:id="rId61" w:history="1">
              <w:r>
                <w:rPr>
                  <w:color w:val="0000FF"/>
                </w:rPr>
                <w:t>A26.06.082</w:t>
              </w:r>
            </w:hyperlink>
          </w:p>
        </w:tc>
        <w:tc>
          <w:tcPr>
            <w:tcW w:w="3515" w:type="dxa"/>
          </w:tcPr>
          <w:p w:rsidR="0026263D" w:rsidRDefault="0026263D">
            <w:pPr>
              <w:pStyle w:val="ConsPlusNormal"/>
            </w:pPr>
            <w:r>
              <w:t>Определение антител к бледной трепонеме (</w:t>
            </w:r>
            <w:proofErr w:type="spellStart"/>
            <w:r>
              <w:t>Treponema</w:t>
            </w:r>
            <w:proofErr w:type="spellEnd"/>
            <w:r>
              <w:t xml:space="preserve"> </w:t>
            </w:r>
            <w:proofErr w:type="spellStart"/>
            <w:r>
              <w:t>pallidum</w:t>
            </w:r>
            <w:proofErr w:type="spellEnd"/>
            <w:r>
              <w:t>) в крови</w:t>
            </w:r>
          </w:p>
        </w:tc>
        <w:tc>
          <w:tcPr>
            <w:tcW w:w="1984" w:type="dxa"/>
            <w:vAlign w:val="center"/>
          </w:tcPr>
          <w:p w:rsidR="0026263D" w:rsidRDefault="0026263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1" w:type="dxa"/>
            <w:vAlign w:val="center"/>
          </w:tcPr>
          <w:p w:rsidR="0026263D" w:rsidRDefault="0026263D">
            <w:pPr>
              <w:pStyle w:val="ConsPlusNormal"/>
              <w:jc w:val="center"/>
            </w:pPr>
            <w:r>
              <w:t>1</w:t>
            </w:r>
          </w:p>
        </w:tc>
      </w:tr>
      <w:tr w:rsidR="0026263D">
        <w:tc>
          <w:tcPr>
            <w:tcW w:w="1701" w:type="dxa"/>
            <w:vAlign w:val="center"/>
          </w:tcPr>
          <w:p w:rsidR="0026263D" w:rsidRDefault="0026263D">
            <w:pPr>
              <w:pStyle w:val="ConsPlusNormal"/>
            </w:pPr>
            <w:hyperlink r:id="rId62" w:history="1">
              <w:r>
                <w:rPr>
                  <w:color w:val="0000FF"/>
                </w:rPr>
                <w:t>B03.005.006</w:t>
              </w:r>
            </w:hyperlink>
          </w:p>
        </w:tc>
        <w:tc>
          <w:tcPr>
            <w:tcW w:w="3515" w:type="dxa"/>
          </w:tcPr>
          <w:p w:rsidR="0026263D" w:rsidRDefault="0026263D">
            <w:pPr>
              <w:pStyle w:val="ConsPlusNormal"/>
            </w:pPr>
            <w:proofErr w:type="spellStart"/>
            <w:r>
              <w:t>Коагулограмма</w:t>
            </w:r>
            <w:proofErr w:type="spellEnd"/>
            <w:r>
              <w:t xml:space="preserve"> (ориентировочное исследование системы гемостаза)</w:t>
            </w:r>
          </w:p>
        </w:tc>
        <w:tc>
          <w:tcPr>
            <w:tcW w:w="1984" w:type="dxa"/>
            <w:vAlign w:val="center"/>
          </w:tcPr>
          <w:p w:rsidR="0026263D" w:rsidRDefault="0026263D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871" w:type="dxa"/>
            <w:vAlign w:val="center"/>
          </w:tcPr>
          <w:p w:rsidR="0026263D" w:rsidRDefault="0026263D">
            <w:pPr>
              <w:pStyle w:val="ConsPlusNormal"/>
              <w:jc w:val="center"/>
            </w:pPr>
            <w:r>
              <w:t>2</w:t>
            </w:r>
          </w:p>
        </w:tc>
      </w:tr>
      <w:tr w:rsidR="0026263D">
        <w:tc>
          <w:tcPr>
            <w:tcW w:w="1701" w:type="dxa"/>
            <w:vAlign w:val="center"/>
          </w:tcPr>
          <w:p w:rsidR="0026263D" w:rsidRDefault="0026263D">
            <w:pPr>
              <w:pStyle w:val="ConsPlusNormal"/>
            </w:pPr>
            <w:hyperlink r:id="rId63" w:history="1">
              <w:r>
                <w:rPr>
                  <w:color w:val="0000FF"/>
                </w:rPr>
                <w:t>B03.016.003</w:t>
              </w:r>
            </w:hyperlink>
          </w:p>
        </w:tc>
        <w:tc>
          <w:tcPr>
            <w:tcW w:w="3515" w:type="dxa"/>
          </w:tcPr>
          <w:p w:rsidR="0026263D" w:rsidRDefault="0026263D">
            <w:pPr>
              <w:pStyle w:val="ConsPlusNormal"/>
            </w:pPr>
            <w:r>
              <w:t>Общий (клинический) анализ крови развернутый</w:t>
            </w:r>
          </w:p>
        </w:tc>
        <w:tc>
          <w:tcPr>
            <w:tcW w:w="1984" w:type="dxa"/>
            <w:vAlign w:val="center"/>
          </w:tcPr>
          <w:p w:rsidR="0026263D" w:rsidRDefault="0026263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1" w:type="dxa"/>
            <w:vAlign w:val="center"/>
          </w:tcPr>
          <w:p w:rsidR="0026263D" w:rsidRDefault="0026263D">
            <w:pPr>
              <w:pStyle w:val="ConsPlusNormal"/>
              <w:jc w:val="center"/>
            </w:pPr>
            <w:r>
              <w:t>3</w:t>
            </w:r>
          </w:p>
        </w:tc>
      </w:tr>
      <w:tr w:rsidR="0026263D">
        <w:tc>
          <w:tcPr>
            <w:tcW w:w="1701" w:type="dxa"/>
            <w:vAlign w:val="center"/>
          </w:tcPr>
          <w:p w:rsidR="0026263D" w:rsidRDefault="0026263D">
            <w:pPr>
              <w:pStyle w:val="ConsPlusNormal"/>
            </w:pPr>
            <w:hyperlink r:id="rId64" w:history="1">
              <w:r>
                <w:rPr>
                  <w:color w:val="0000FF"/>
                </w:rPr>
                <w:t>B03.016.005</w:t>
              </w:r>
            </w:hyperlink>
          </w:p>
        </w:tc>
        <w:tc>
          <w:tcPr>
            <w:tcW w:w="3515" w:type="dxa"/>
          </w:tcPr>
          <w:p w:rsidR="0026263D" w:rsidRDefault="0026263D">
            <w:pPr>
              <w:pStyle w:val="ConsPlusNormal"/>
            </w:pPr>
            <w:r>
              <w:t>Анализ крови по оценке нарушений липидного обмена биохимический</w:t>
            </w:r>
          </w:p>
        </w:tc>
        <w:tc>
          <w:tcPr>
            <w:tcW w:w="1984" w:type="dxa"/>
            <w:vAlign w:val="center"/>
          </w:tcPr>
          <w:p w:rsidR="0026263D" w:rsidRDefault="0026263D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871" w:type="dxa"/>
            <w:vAlign w:val="center"/>
          </w:tcPr>
          <w:p w:rsidR="0026263D" w:rsidRDefault="0026263D">
            <w:pPr>
              <w:pStyle w:val="ConsPlusNormal"/>
              <w:jc w:val="center"/>
            </w:pPr>
            <w:r>
              <w:t>2</w:t>
            </w:r>
          </w:p>
        </w:tc>
      </w:tr>
      <w:tr w:rsidR="0026263D">
        <w:tc>
          <w:tcPr>
            <w:tcW w:w="1701" w:type="dxa"/>
            <w:vAlign w:val="center"/>
          </w:tcPr>
          <w:p w:rsidR="0026263D" w:rsidRDefault="0026263D">
            <w:pPr>
              <w:pStyle w:val="ConsPlusNormal"/>
            </w:pPr>
            <w:hyperlink r:id="rId65" w:history="1">
              <w:r>
                <w:rPr>
                  <w:color w:val="0000FF"/>
                </w:rPr>
                <w:t>B03.016.006</w:t>
              </w:r>
            </w:hyperlink>
          </w:p>
        </w:tc>
        <w:tc>
          <w:tcPr>
            <w:tcW w:w="3515" w:type="dxa"/>
          </w:tcPr>
          <w:p w:rsidR="0026263D" w:rsidRDefault="0026263D">
            <w:pPr>
              <w:pStyle w:val="ConsPlusNormal"/>
            </w:pPr>
            <w:r>
              <w:t>Общий (клинический) анализ мочи</w:t>
            </w:r>
          </w:p>
        </w:tc>
        <w:tc>
          <w:tcPr>
            <w:tcW w:w="1984" w:type="dxa"/>
            <w:vAlign w:val="center"/>
          </w:tcPr>
          <w:p w:rsidR="0026263D" w:rsidRDefault="0026263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1" w:type="dxa"/>
            <w:vAlign w:val="center"/>
          </w:tcPr>
          <w:p w:rsidR="0026263D" w:rsidRDefault="0026263D">
            <w:pPr>
              <w:pStyle w:val="ConsPlusNormal"/>
              <w:jc w:val="center"/>
            </w:pPr>
            <w:r>
              <w:t>1</w:t>
            </w:r>
          </w:p>
        </w:tc>
      </w:tr>
    </w:tbl>
    <w:p w:rsidR="0026263D" w:rsidRDefault="0026263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3515"/>
        <w:gridCol w:w="1984"/>
        <w:gridCol w:w="1871"/>
      </w:tblGrid>
      <w:tr w:rsidR="0026263D">
        <w:tc>
          <w:tcPr>
            <w:tcW w:w="9071" w:type="dxa"/>
            <w:gridSpan w:val="4"/>
          </w:tcPr>
          <w:p w:rsidR="0026263D" w:rsidRDefault="0026263D">
            <w:pPr>
              <w:pStyle w:val="ConsPlusNormal"/>
              <w:outlineLvl w:val="2"/>
            </w:pPr>
            <w:r>
              <w:t>2.3. Инструментальные методы исследования</w:t>
            </w:r>
          </w:p>
        </w:tc>
      </w:tr>
      <w:tr w:rsidR="0026263D">
        <w:tc>
          <w:tcPr>
            <w:tcW w:w="1701" w:type="dxa"/>
          </w:tcPr>
          <w:p w:rsidR="0026263D" w:rsidRDefault="0026263D">
            <w:pPr>
              <w:pStyle w:val="ConsPlusNormal"/>
              <w:jc w:val="center"/>
            </w:pPr>
            <w:r>
              <w:lastRenderedPageBreak/>
              <w:t>Код медицинской услуги</w:t>
            </w:r>
          </w:p>
        </w:tc>
        <w:tc>
          <w:tcPr>
            <w:tcW w:w="3515" w:type="dxa"/>
          </w:tcPr>
          <w:p w:rsidR="0026263D" w:rsidRDefault="0026263D">
            <w:pPr>
              <w:pStyle w:val="ConsPlusNormal"/>
              <w:jc w:val="center"/>
            </w:pPr>
            <w:r>
              <w:t>Наименование медицинской услуги</w:t>
            </w:r>
          </w:p>
        </w:tc>
        <w:tc>
          <w:tcPr>
            <w:tcW w:w="1984" w:type="dxa"/>
          </w:tcPr>
          <w:p w:rsidR="0026263D" w:rsidRDefault="0026263D">
            <w:pPr>
              <w:pStyle w:val="ConsPlusNormal"/>
              <w:jc w:val="center"/>
            </w:pPr>
            <w:r>
              <w:t>Усредненный показатель частоты предоставления</w:t>
            </w:r>
          </w:p>
        </w:tc>
        <w:tc>
          <w:tcPr>
            <w:tcW w:w="1871" w:type="dxa"/>
          </w:tcPr>
          <w:p w:rsidR="0026263D" w:rsidRDefault="0026263D">
            <w:pPr>
              <w:pStyle w:val="ConsPlusNormal"/>
              <w:jc w:val="center"/>
            </w:pPr>
            <w:r>
              <w:t>Усредненный показатель кратности применения</w:t>
            </w:r>
          </w:p>
        </w:tc>
      </w:tr>
      <w:tr w:rsidR="0026263D">
        <w:tc>
          <w:tcPr>
            <w:tcW w:w="1701" w:type="dxa"/>
            <w:vAlign w:val="center"/>
          </w:tcPr>
          <w:p w:rsidR="0026263D" w:rsidRDefault="0026263D">
            <w:pPr>
              <w:pStyle w:val="ConsPlusNormal"/>
            </w:pPr>
            <w:hyperlink r:id="rId66" w:history="1">
              <w:r>
                <w:rPr>
                  <w:color w:val="0000FF"/>
                </w:rPr>
                <w:t>A04.16.001</w:t>
              </w:r>
            </w:hyperlink>
          </w:p>
        </w:tc>
        <w:tc>
          <w:tcPr>
            <w:tcW w:w="3515" w:type="dxa"/>
          </w:tcPr>
          <w:p w:rsidR="0026263D" w:rsidRDefault="0026263D">
            <w:pPr>
              <w:pStyle w:val="ConsPlusNormal"/>
            </w:pPr>
            <w:r>
              <w:t>Ультразвуковое исследование органов брюшной полости (комплексное)</w:t>
            </w:r>
          </w:p>
        </w:tc>
        <w:tc>
          <w:tcPr>
            <w:tcW w:w="1984" w:type="dxa"/>
            <w:vAlign w:val="center"/>
          </w:tcPr>
          <w:p w:rsidR="0026263D" w:rsidRDefault="0026263D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871" w:type="dxa"/>
            <w:vAlign w:val="center"/>
          </w:tcPr>
          <w:p w:rsidR="0026263D" w:rsidRDefault="0026263D">
            <w:pPr>
              <w:pStyle w:val="ConsPlusNormal"/>
              <w:jc w:val="center"/>
            </w:pPr>
            <w:r>
              <w:t>2</w:t>
            </w:r>
          </w:p>
        </w:tc>
      </w:tr>
      <w:tr w:rsidR="0026263D">
        <w:tc>
          <w:tcPr>
            <w:tcW w:w="1701" w:type="dxa"/>
            <w:vAlign w:val="center"/>
          </w:tcPr>
          <w:p w:rsidR="0026263D" w:rsidRDefault="0026263D">
            <w:pPr>
              <w:pStyle w:val="ConsPlusNormal"/>
            </w:pPr>
            <w:hyperlink r:id="rId67" w:history="1">
              <w:r>
                <w:rPr>
                  <w:color w:val="0000FF"/>
                </w:rPr>
                <w:t>A04.28.001</w:t>
              </w:r>
            </w:hyperlink>
          </w:p>
        </w:tc>
        <w:tc>
          <w:tcPr>
            <w:tcW w:w="3515" w:type="dxa"/>
          </w:tcPr>
          <w:p w:rsidR="0026263D" w:rsidRDefault="0026263D">
            <w:pPr>
              <w:pStyle w:val="ConsPlusNormal"/>
            </w:pPr>
            <w:r>
              <w:t>Ультразвуковое исследование почек и надпочечников</w:t>
            </w:r>
          </w:p>
        </w:tc>
        <w:tc>
          <w:tcPr>
            <w:tcW w:w="1984" w:type="dxa"/>
            <w:vAlign w:val="center"/>
          </w:tcPr>
          <w:p w:rsidR="0026263D" w:rsidRDefault="0026263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871" w:type="dxa"/>
            <w:vAlign w:val="center"/>
          </w:tcPr>
          <w:p w:rsidR="0026263D" w:rsidRDefault="0026263D">
            <w:pPr>
              <w:pStyle w:val="ConsPlusNormal"/>
              <w:jc w:val="center"/>
            </w:pPr>
            <w:r>
              <w:t>2</w:t>
            </w:r>
          </w:p>
        </w:tc>
      </w:tr>
      <w:tr w:rsidR="0026263D">
        <w:tc>
          <w:tcPr>
            <w:tcW w:w="1701" w:type="dxa"/>
            <w:vAlign w:val="center"/>
          </w:tcPr>
          <w:p w:rsidR="0026263D" w:rsidRDefault="0026263D">
            <w:pPr>
              <w:pStyle w:val="ConsPlusNormal"/>
            </w:pPr>
            <w:hyperlink r:id="rId68" w:history="1">
              <w:r>
                <w:rPr>
                  <w:color w:val="0000FF"/>
                </w:rPr>
                <w:t>A05.10.006</w:t>
              </w:r>
            </w:hyperlink>
          </w:p>
        </w:tc>
        <w:tc>
          <w:tcPr>
            <w:tcW w:w="3515" w:type="dxa"/>
          </w:tcPr>
          <w:p w:rsidR="0026263D" w:rsidRDefault="0026263D">
            <w:pPr>
              <w:pStyle w:val="ConsPlusNormal"/>
            </w:pPr>
            <w:r>
              <w:t>Регистрация электрокардиограммы</w:t>
            </w:r>
          </w:p>
        </w:tc>
        <w:tc>
          <w:tcPr>
            <w:tcW w:w="1984" w:type="dxa"/>
            <w:vAlign w:val="center"/>
          </w:tcPr>
          <w:p w:rsidR="0026263D" w:rsidRDefault="0026263D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871" w:type="dxa"/>
            <w:vAlign w:val="center"/>
          </w:tcPr>
          <w:p w:rsidR="0026263D" w:rsidRDefault="0026263D">
            <w:pPr>
              <w:pStyle w:val="ConsPlusNormal"/>
              <w:jc w:val="center"/>
            </w:pPr>
            <w:r>
              <w:t>1</w:t>
            </w:r>
          </w:p>
        </w:tc>
      </w:tr>
      <w:tr w:rsidR="0026263D">
        <w:tc>
          <w:tcPr>
            <w:tcW w:w="1701" w:type="dxa"/>
            <w:vAlign w:val="center"/>
          </w:tcPr>
          <w:p w:rsidR="0026263D" w:rsidRDefault="0026263D">
            <w:pPr>
              <w:pStyle w:val="ConsPlusNormal"/>
            </w:pPr>
            <w:hyperlink r:id="rId69" w:history="1">
              <w:r>
                <w:rPr>
                  <w:color w:val="0000FF"/>
                </w:rPr>
                <w:t>A06.09.006</w:t>
              </w:r>
            </w:hyperlink>
          </w:p>
        </w:tc>
        <w:tc>
          <w:tcPr>
            <w:tcW w:w="3515" w:type="dxa"/>
          </w:tcPr>
          <w:p w:rsidR="0026263D" w:rsidRDefault="0026263D">
            <w:pPr>
              <w:pStyle w:val="ConsPlusNormal"/>
            </w:pPr>
            <w:r>
              <w:t>Флюорография легких</w:t>
            </w:r>
          </w:p>
        </w:tc>
        <w:tc>
          <w:tcPr>
            <w:tcW w:w="1984" w:type="dxa"/>
            <w:vAlign w:val="center"/>
          </w:tcPr>
          <w:p w:rsidR="0026263D" w:rsidRDefault="0026263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1" w:type="dxa"/>
            <w:vAlign w:val="center"/>
          </w:tcPr>
          <w:p w:rsidR="0026263D" w:rsidRDefault="0026263D">
            <w:pPr>
              <w:pStyle w:val="ConsPlusNormal"/>
              <w:jc w:val="center"/>
            </w:pPr>
            <w:r>
              <w:t>2</w:t>
            </w:r>
          </w:p>
        </w:tc>
      </w:tr>
      <w:tr w:rsidR="0026263D">
        <w:tc>
          <w:tcPr>
            <w:tcW w:w="1701" w:type="dxa"/>
            <w:vAlign w:val="center"/>
          </w:tcPr>
          <w:p w:rsidR="0026263D" w:rsidRDefault="0026263D">
            <w:pPr>
              <w:pStyle w:val="ConsPlusNormal"/>
            </w:pPr>
            <w:hyperlink r:id="rId70" w:history="1">
              <w:r>
                <w:rPr>
                  <w:color w:val="0000FF"/>
                </w:rPr>
                <w:t>A06.09.007</w:t>
              </w:r>
            </w:hyperlink>
          </w:p>
        </w:tc>
        <w:tc>
          <w:tcPr>
            <w:tcW w:w="3515" w:type="dxa"/>
          </w:tcPr>
          <w:p w:rsidR="0026263D" w:rsidRDefault="0026263D">
            <w:pPr>
              <w:pStyle w:val="ConsPlusNormal"/>
            </w:pPr>
            <w:r>
              <w:t>Рентгенография легких</w:t>
            </w:r>
          </w:p>
        </w:tc>
        <w:tc>
          <w:tcPr>
            <w:tcW w:w="1984" w:type="dxa"/>
            <w:vAlign w:val="center"/>
          </w:tcPr>
          <w:p w:rsidR="0026263D" w:rsidRDefault="0026263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871" w:type="dxa"/>
            <w:vAlign w:val="center"/>
          </w:tcPr>
          <w:p w:rsidR="0026263D" w:rsidRDefault="0026263D">
            <w:pPr>
              <w:pStyle w:val="ConsPlusNormal"/>
              <w:jc w:val="center"/>
            </w:pPr>
            <w:r>
              <w:t>2</w:t>
            </w:r>
          </w:p>
        </w:tc>
      </w:tr>
    </w:tbl>
    <w:p w:rsidR="0026263D" w:rsidRDefault="0026263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3515"/>
        <w:gridCol w:w="1984"/>
        <w:gridCol w:w="1871"/>
      </w:tblGrid>
      <w:tr w:rsidR="0026263D">
        <w:tc>
          <w:tcPr>
            <w:tcW w:w="9071" w:type="dxa"/>
            <w:gridSpan w:val="4"/>
          </w:tcPr>
          <w:p w:rsidR="0026263D" w:rsidRDefault="0026263D">
            <w:pPr>
              <w:pStyle w:val="ConsPlusNormal"/>
              <w:outlineLvl w:val="2"/>
            </w:pPr>
            <w:r>
              <w:t>2.4. Немедикаментозные методы профилактики, лечения и медицинской реабилитации</w:t>
            </w:r>
          </w:p>
        </w:tc>
      </w:tr>
      <w:tr w:rsidR="0026263D">
        <w:tc>
          <w:tcPr>
            <w:tcW w:w="1701" w:type="dxa"/>
          </w:tcPr>
          <w:p w:rsidR="0026263D" w:rsidRDefault="0026263D">
            <w:pPr>
              <w:pStyle w:val="ConsPlusNormal"/>
              <w:jc w:val="center"/>
            </w:pPr>
            <w:r>
              <w:t>Код медицинской услуги</w:t>
            </w:r>
          </w:p>
        </w:tc>
        <w:tc>
          <w:tcPr>
            <w:tcW w:w="3515" w:type="dxa"/>
          </w:tcPr>
          <w:p w:rsidR="0026263D" w:rsidRDefault="0026263D">
            <w:pPr>
              <w:pStyle w:val="ConsPlusNormal"/>
              <w:jc w:val="center"/>
            </w:pPr>
            <w:r>
              <w:t>Наименование медицинской услуги</w:t>
            </w:r>
          </w:p>
        </w:tc>
        <w:tc>
          <w:tcPr>
            <w:tcW w:w="1984" w:type="dxa"/>
          </w:tcPr>
          <w:p w:rsidR="0026263D" w:rsidRDefault="0026263D">
            <w:pPr>
              <w:pStyle w:val="ConsPlusNormal"/>
              <w:jc w:val="center"/>
            </w:pPr>
            <w:r>
              <w:t>Усредненный показатель частоты предоставления</w:t>
            </w:r>
          </w:p>
        </w:tc>
        <w:tc>
          <w:tcPr>
            <w:tcW w:w="1871" w:type="dxa"/>
          </w:tcPr>
          <w:p w:rsidR="0026263D" w:rsidRDefault="0026263D">
            <w:pPr>
              <w:pStyle w:val="ConsPlusNormal"/>
              <w:jc w:val="center"/>
            </w:pPr>
            <w:r>
              <w:t>Усредненный показатель кратности применения</w:t>
            </w:r>
          </w:p>
        </w:tc>
      </w:tr>
      <w:tr w:rsidR="0026263D">
        <w:tc>
          <w:tcPr>
            <w:tcW w:w="1701" w:type="dxa"/>
            <w:vAlign w:val="center"/>
          </w:tcPr>
          <w:p w:rsidR="0026263D" w:rsidRDefault="0026263D">
            <w:pPr>
              <w:pStyle w:val="ConsPlusNormal"/>
            </w:pPr>
            <w:hyperlink r:id="rId71" w:history="1">
              <w:r>
                <w:rPr>
                  <w:color w:val="0000FF"/>
                </w:rPr>
                <w:t>B04.014.001</w:t>
              </w:r>
            </w:hyperlink>
          </w:p>
        </w:tc>
        <w:tc>
          <w:tcPr>
            <w:tcW w:w="3515" w:type="dxa"/>
          </w:tcPr>
          <w:p w:rsidR="0026263D" w:rsidRDefault="0026263D">
            <w:pPr>
              <w:pStyle w:val="ConsPlusNormal"/>
            </w:pPr>
            <w:r>
              <w:t>Школа пациентов, инфицированных вирусом иммунодефицита человека (ВИЧ-инфекцией)</w:t>
            </w:r>
          </w:p>
        </w:tc>
        <w:tc>
          <w:tcPr>
            <w:tcW w:w="1984" w:type="dxa"/>
            <w:vAlign w:val="center"/>
          </w:tcPr>
          <w:p w:rsidR="0026263D" w:rsidRDefault="0026263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1" w:type="dxa"/>
            <w:vAlign w:val="center"/>
          </w:tcPr>
          <w:p w:rsidR="0026263D" w:rsidRDefault="0026263D">
            <w:pPr>
              <w:pStyle w:val="ConsPlusNormal"/>
              <w:jc w:val="center"/>
            </w:pPr>
            <w:r>
              <w:t>3</w:t>
            </w:r>
          </w:p>
        </w:tc>
      </w:tr>
    </w:tbl>
    <w:p w:rsidR="0026263D" w:rsidRDefault="0026263D">
      <w:pPr>
        <w:pStyle w:val="ConsPlusNormal"/>
        <w:jc w:val="both"/>
      </w:pPr>
    </w:p>
    <w:p w:rsidR="0026263D" w:rsidRDefault="0026263D">
      <w:pPr>
        <w:pStyle w:val="ConsPlusTitle"/>
        <w:jc w:val="both"/>
        <w:outlineLvl w:val="1"/>
      </w:pPr>
      <w: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26263D" w:rsidRDefault="0026263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1871"/>
        <w:gridCol w:w="1644"/>
        <w:gridCol w:w="1757"/>
        <w:gridCol w:w="907"/>
        <w:gridCol w:w="794"/>
        <w:gridCol w:w="1191"/>
      </w:tblGrid>
      <w:tr w:rsidR="0026263D">
        <w:tc>
          <w:tcPr>
            <w:tcW w:w="907" w:type="dxa"/>
          </w:tcPr>
          <w:p w:rsidR="0026263D" w:rsidRDefault="0026263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871" w:type="dxa"/>
          </w:tcPr>
          <w:p w:rsidR="0026263D" w:rsidRDefault="0026263D">
            <w:pPr>
              <w:pStyle w:val="ConsPlusNormal"/>
              <w:jc w:val="center"/>
            </w:pPr>
            <w:r>
              <w:t>Анатомо-терапевтическо-химическая классификация</w:t>
            </w:r>
          </w:p>
        </w:tc>
        <w:tc>
          <w:tcPr>
            <w:tcW w:w="1644" w:type="dxa"/>
          </w:tcPr>
          <w:p w:rsidR="0026263D" w:rsidRDefault="0026263D">
            <w:pPr>
              <w:pStyle w:val="ConsPlusNormal"/>
              <w:jc w:val="center"/>
            </w:pPr>
            <w:r>
              <w:t xml:space="preserve">Наименование лекарственного препарата </w:t>
            </w:r>
            <w:hyperlink w:anchor="P409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757" w:type="dxa"/>
          </w:tcPr>
          <w:p w:rsidR="0026263D" w:rsidRDefault="0026263D">
            <w:pPr>
              <w:pStyle w:val="ConsPlusNormal"/>
              <w:jc w:val="center"/>
            </w:pPr>
            <w:r>
              <w:t>Усредненный показатель частоты предоставления</w:t>
            </w:r>
          </w:p>
        </w:tc>
        <w:tc>
          <w:tcPr>
            <w:tcW w:w="907" w:type="dxa"/>
          </w:tcPr>
          <w:p w:rsidR="0026263D" w:rsidRDefault="0026263D">
            <w:pPr>
              <w:pStyle w:val="ConsPlusNormal"/>
              <w:jc w:val="center"/>
            </w:pPr>
            <w:r>
              <w:t>Единицы измерения</w:t>
            </w:r>
          </w:p>
        </w:tc>
        <w:tc>
          <w:tcPr>
            <w:tcW w:w="794" w:type="dxa"/>
          </w:tcPr>
          <w:p w:rsidR="0026263D" w:rsidRDefault="0026263D">
            <w:pPr>
              <w:pStyle w:val="ConsPlusNormal"/>
              <w:jc w:val="center"/>
            </w:pPr>
            <w:r>
              <w:t xml:space="preserve">ССД </w:t>
            </w:r>
            <w:hyperlink w:anchor="P410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1191" w:type="dxa"/>
          </w:tcPr>
          <w:p w:rsidR="0026263D" w:rsidRDefault="0026263D">
            <w:pPr>
              <w:pStyle w:val="ConsPlusNormal"/>
              <w:jc w:val="center"/>
            </w:pPr>
            <w:r>
              <w:t xml:space="preserve">СКД </w:t>
            </w:r>
            <w:hyperlink w:anchor="P411" w:history="1">
              <w:r>
                <w:rPr>
                  <w:color w:val="0000FF"/>
                </w:rPr>
                <w:t>&lt;****&gt;</w:t>
              </w:r>
            </w:hyperlink>
          </w:p>
        </w:tc>
      </w:tr>
      <w:tr w:rsidR="0026263D">
        <w:tc>
          <w:tcPr>
            <w:tcW w:w="907" w:type="dxa"/>
          </w:tcPr>
          <w:p w:rsidR="0026263D" w:rsidRDefault="0026263D">
            <w:pPr>
              <w:pStyle w:val="ConsPlusNormal"/>
            </w:pPr>
            <w:r>
              <w:t>J05AE</w:t>
            </w:r>
          </w:p>
        </w:tc>
        <w:tc>
          <w:tcPr>
            <w:tcW w:w="1871" w:type="dxa"/>
          </w:tcPr>
          <w:p w:rsidR="0026263D" w:rsidRDefault="0026263D">
            <w:pPr>
              <w:pStyle w:val="ConsPlusNormal"/>
            </w:pPr>
            <w:r>
              <w:t>Ингибиторы протеаз</w:t>
            </w:r>
          </w:p>
        </w:tc>
        <w:tc>
          <w:tcPr>
            <w:tcW w:w="1644" w:type="dxa"/>
          </w:tcPr>
          <w:p w:rsidR="0026263D" w:rsidRDefault="0026263D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26263D" w:rsidRDefault="0026263D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26263D" w:rsidRDefault="0026263D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26263D" w:rsidRDefault="0026263D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26263D" w:rsidRDefault="0026263D">
            <w:pPr>
              <w:pStyle w:val="ConsPlusNormal"/>
            </w:pPr>
          </w:p>
        </w:tc>
      </w:tr>
      <w:tr w:rsidR="0026263D">
        <w:tc>
          <w:tcPr>
            <w:tcW w:w="907" w:type="dxa"/>
          </w:tcPr>
          <w:p w:rsidR="0026263D" w:rsidRDefault="0026263D">
            <w:pPr>
              <w:pStyle w:val="ConsPlusNormal"/>
            </w:pPr>
          </w:p>
        </w:tc>
        <w:tc>
          <w:tcPr>
            <w:tcW w:w="1871" w:type="dxa"/>
          </w:tcPr>
          <w:p w:rsidR="0026263D" w:rsidRDefault="0026263D">
            <w:pPr>
              <w:pStyle w:val="ConsPlusNormal"/>
            </w:pPr>
          </w:p>
        </w:tc>
        <w:tc>
          <w:tcPr>
            <w:tcW w:w="1644" w:type="dxa"/>
          </w:tcPr>
          <w:p w:rsidR="0026263D" w:rsidRDefault="0026263D">
            <w:pPr>
              <w:pStyle w:val="ConsPlusNormal"/>
            </w:pPr>
            <w:proofErr w:type="spellStart"/>
            <w:r>
              <w:t>Атазанавир</w:t>
            </w:r>
            <w:proofErr w:type="spellEnd"/>
          </w:p>
        </w:tc>
        <w:tc>
          <w:tcPr>
            <w:tcW w:w="1757" w:type="dxa"/>
            <w:vAlign w:val="center"/>
          </w:tcPr>
          <w:p w:rsidR="0026263D" w:rsidRDefault="0026263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907" w:type="dxa"/>
            <w:vAlign w:val="center"/>
          </w:tcPr>
          <w:p w:rsidR="0026263D" w:rsidRDefault="0026263D">
            <w:pPr>
              <w:pStyle w:val="ConsPlusNormal"/>
              <w:jc w:val="center"/>
            </w:pPr>
            <w:r>
              <w:t>мг</w:t>
            </w:r>
          </w:p>
        </w:tc>
        <w:tc>
          <w:tcPr>
            <w:tcW w:w="794" w:type="dxa"/>
            <w:vAlign w:val="center"/>
          </w:tcPr>
          <w:p w:rsidR="0026263D" w:rsidRDefault="0026263D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191" w:type="dxa"/>
            <w:vAlign w:val="center"/>
          </w:tcPr>
          <w:p w:rsidR="0026263D" w:rsidRDefault="0026263D">
            <w:pPr>
              <w:pStyle w:val="ConsPlusNormal"/>
              <w:jc w:val="center"/>
            </w:pPr>
            <w:r>
              <w:t>127 750</w:t>
            </w:r>
          </w:p>
        </w:tc>
      </w:tr>
      <w:tr w:rsidR="0026263D">
        <w:tc>
          <w:tcPr>
            <w:tcW w:w="907" w:type="dxa"/>
          </w:tcPr>
          <w:p w:rsidR="0026263D" w:rsidRDefault="0026263D">
            <w:pPr>
              <w:pStyle w:val="ConsPlusNormal"/>
            </w:pPr>
          </w:p>
        </w:tc>
        <w:tc>
          <w:tcPr>
            <w:tcW w:w="1871" w:type="dxa"/>
          </w:tcPr>
          <w:p w:rsidR="0026263D" w:rsidRDefault="0026263D">
            <w:pPr>
              <w:pStyle w:val="ConsPlusNormal"/>
            </w:pPr>
          </w:p>
        </w:tc>
        <w:tc>
          <w:tcPr>
            <w:tcW w:w="1644" w:type="dxa"/>
          </w:tcPr>
          <w:p w:rsidR="0026263D" w:rsidRDefault="0026263D">
            <w:pPr>
              <w:pStyle w:val="ConsPlusNormal"/>
            </w:pPr>
            <w:proofErr w:type="spellStart"/>
            <w:r>
              <w:t>Дарунавир</w:t>
            </w:r>
            <w:proofErr w:type="spellEnd"/>
          </w:p>
        </w:tc>
        <w:tc>
          <w:tcPr>
            <w:tcW w:w="1757" w:type="dxa"/>
            <w:vAlign w:val="center"/>
          </w:tcPr>
          <w:p w:rsidR="0026263D" w:rsidRDefault="0026263D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907" w:type="dxa"/>
            <w:vAlign w:val="center"/>
          </w:tcPr>
          <w:p w:rsidR="0026263D" w:rsidRDefault="0026263D">
            <w:pPr>
              <w:pStyle w:val="ConsPlusNormal"/>
              <w:jc w:val="center"/>
            </w:pPr>
            <w:r>
              <w:t>мг</w:t>
            </w:r>
          </w:p>
        </w:tc>
        <w:tc>
          <w:tcPr>
            <w:tcW w:w="794" w:type="dxa"/>
            <w:vAlign w:val="center"/>
          </w:tcPr>
          <w:p w:rsidR="0026263D" w:rsidRDefault="0026263D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1191" w:type="dxa"/>
            <w:vAlign w:val="center"/>
          </w:tcPr>
          <w:p w:rsidR="0026263D" w:rsidRDefault="0026263D">
            <w:pPr>
              <w:pStyle w:val="ConsPlusNormal"/>
              <w:jc w:val="center"/>
            </w:pPr>
            <w:r>
              <w:t>328 500</w:t>
            </w:r>
          </w:p>
        </w:tc>
      </w:tr>
      <w:tr w:rsidR="0026263D">
        <w:tc>
          <w:tcPr>
            <w:tcW w:w="907" w:type="dxa"/>
          </w:tcPr>
          <w:p w:rsidR="0026263D" w:rsidRDefault="0026263D">
            <w:pPr>
              <w:pStyle w:val="ConsPlusNormal"/>
            </w:pPr>
          </w:p>
        </w:tc>
        <w:tc>
          <w:tcPr>
            <w:tcW w:w="1871" w:type="dxa"/>
          </w:tcPr>
          <w:p w:rsidR="0026263D" w:rsidRDefault="0026263D">
            <w:pPr>
              <w:pStyle w:val="ConsPlusNormal"/>
            </w:pPr>
          </w:p>
        </w:tc>
        <w:tc>
          <w:tcPr>
            <w:tcW w:w="1644" w:type="dxa"/>
          </w:tcPr>
          <w:p w:rsidR="0026263D" w:rsidRDefault="0026263D">
            <w:pPr>
              <w:pStyle w:val="ConsPlusNormal"/>
            </w:pPr>
            <w:proofErr w:type="spellStart"/>
            <w:r>
              <w:t>Ритонавир</w:t>
            </w:r>
            <w:proofErr w:type="spellEnd"/>
          </w:p>
        </w:tc>
        <w:tc>
          <w:tcPr>
            <w:tcW w:w="1757" w:type="dxa"/>
            <w:vAlign w:val="center"/>
          </w:tcPr>
          <w:p w:rsidR="0026263D" w:rsidRDefault="0026263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907" w:type="dxa"/>
            <w:vAlign w:val="center"/>
          </w:tcPr>
          <w:p w:rsidR="0026263D" w:rsidRDefault="0026263D">
            <w:pPr>
              <w:pStyle w:val="ConsPlusNormal"/>
              <w:jc w:val="center"/>
            </w:pPr>
            <w:r>
              <w:t>мг</w:t>
            </w:r>
          </w:p>
        </w:tc>
        <w:tc>
          <w:tcPr>
            <w:tcW w:w="794" w:type="dxa"/>
            <w:vAlign w:val="center"/>
          </w:tcPr>
          <w:p w:rsidR="0026263D" w:rsidRDefault="0026263D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191" w:type="dxa"/>
            <w:vAlign w:val="center"/>
          </w:tcPr>
          <w:p w:rsidR="0026263D" w:rsidRDefault="0026263D">
            <w:pPr>
              <w:pStyle w:val="ConsPlusNormal"/>
              <w:jc w:val="center"/>
            </w:pPr>
            <w:r>
              <w:t>54 750</w:t>
            </w:r>
          </w:p>
        </w:tc>
      </w:tr>
      <w:tr w:rsidR="0026263D">
        <w:tc>
          <w:tcPr>
            <w:tcW w:w="907" w:type="dxa"/>
          </w:tcPr>
          <w:p w:rsidR="0026263D" w:rsidRDefault="0026263D">
            <w:pPr>
              <w:pStyle w:val="ConsPlusNormal"/>
            </w:pPr>
          </w:p>
        </w:tc>
        <w:tc>
          <w:tcPr>
            <w:tcW w:w="1871" w:type="dxa"/>
          </w:tcPr>
          <w:p w:rsidR="0026263D" w:rsidRDefault="0026263D">
            <w:pPr>
              <w:pStyle w:val="ConsPlusNormal"/>
            </w:pPr>
          </w:p>
        </w:tc>
        <w:tc>
          <w:tcPr>
            <w:tcW w:w="1644" w:type="dxa"/>
          </w:tcPr>
          <w:p w:rsidR="0026263D" w:rsidRDefault="0026263D">
            <w:pPr>
              <w:pStyle w:val="ConsPlusNormal"/>
            </w:pPr>
            <w:proofErr w:type="spellStart"/>
            <w:r>
              <w:t>Саквинавир</w:t>
            </w:r>
            <w:proofErr w:type="spellEnd"/>
          </w:p>
        </w:tc>
        <w:tc>
          <w:tcPr>
            <w:tcW w:w="1757" w:type="dxa"/>
            <w:vAlign w:val="center"/>
          </w:tcPr>
          <w:p w:rsidR="0026263D" w:rsidRDefault="0026263D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907" w:type="dxa"/>
            <w:vAlign w:val="center"/>
          </w:tcPr>
          <w:p w:rsidR="0026263D" w:rsidRDefault="0026263D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794" w:type="dxa"/>
            <w:vAlign w:val="center"/>
          </w:tcPr>
          <w:p w:rsidR="0026263D" w:rsidRDefault="0026263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  <w:vAlign w:val="center"/>
          </w:tcPr>
          <w:p w:rsidR="0026263D" w:rsidRDefault="0026263D">
            <w:pPr>
              <w:pStyle w:val="ConsPlusNormal"/>
              <w:jc w:val="center"/>
            </w:pPr>
            <w:r>
              <w:t>365</w:t>
            </w:r>
          </w:p>
        </w:tc>
      </w:tr>
      <w:tr w:rsidR="0026263D">
        <w:tc>
          <w:tcPr>
            <w:tcW w:w="907" w:type="dxa"/>
          </w:tcPr>
          <w:p w:rsidR="0026263D" w:rsidRDefault="0026263D">
            <w:pPr>
              <w:pStyle w:val="ConsPlusNormal"/>
            </w:pPr>
          </w:p>
        </w:tc>
        <w:tc>
          <w:tcPr>
            <w:tcW w:w="1871" w:type="dxa"/>
          </w:tcPr>
          <w:p w:rsidR="0026263D" w:rsidRDefault="0026263D">
            <w:pPr>
              <w:pStyle w:val="ConsPlusNormal"/>
            </w:pPr>
          </w:p>
        </w:tc>
        <w:tc>
          <w:tcPr>
            <w:tcW w:w="1644" w:type="dxa"/>
          </w:tcPr>
          <w:p w:rsidR="0026263D" w:rsidRDefault="0026263D">
            <w:pPr>
              <w:pStyle w:val="ConsPlusNormal"/>
            </w:pPr>
            <w:proofErr w:type="spellStart"/>
            <w:r>
              <w:t>Фосампренавир</w:t>
            </w:r>
            <w:proofErr w:type="spellEnd"/>
          </w:p>
        </w:tc>
        <w:tc>
          <w:tcPr>
            <w:tcW w:w="1757" w:type="dxa"/>
            <w:vAlign w:val="center"/>
          </w:tcPr>
          <w:p w:rsidR="0026263D" w:rsidRDefault="0026263D">
            <w:pPr>
              <w:pStyle w:val="ConsPlusNormal"/>
              <w:jc w:val="center"/>
            </w:pPr>
            <w:r>
              <w:t>0,06</w:t>
            </w:r>
          </w:p>
        </w:tc>
        <w:tc>
          <w:tcPr>
            <w:tcW w:w="907" w:type="dxa"/>
            <w:vAlign w:val="center"/>
          </w:tcPr>
          <w:p w:rsidR="0026263D" w:rsidRDefault="0026263D">
            <w:pPr>
              <w:pStyle w:val="ConsPlusNormal"/>
              <w:jc w:val="center"/>
            </w:pPr>
            <w:r>
              <w:t>мг</w:t>
            </w:r>
          </w:p>
        </w:tc>
        <w:tc>
          <w:tcPr>
            <w:tcW w:w="794" w:type="dxa"/>
            <w:vAlign w:val="center"/>
          </w:tcPr>
          <w:p w:rsidR="0026263D" w:rsidRDefault="0026263D">
            <w:pPr>
              <w:pStyle w:val="ConsPlusNormal"/>
              <w:jc w:val="center"/>
            </w:pPr>
            <w:r>
              <w:t>1400</w:t>
            </w:r>
          </w:p>
        </w:tc>
        <w:tc>
          <w:tcPr>
            <w:tcW w:w="1191" w:type="dxa"/>
            <w:vAlign w:val="center"/>
          </w:tcPr>
          <w:p w:rsidR="0026263D" w:rsidRDefault="0026263D">
            <w:pPr>
              <w:pStyle w:val="ConsPlusNormal"/>
              <w:jc w:val="center"/>
            </w:pPr>
            <w:r>
              <w:t>511 000</w:t>
            </w:r>
          </w:p>
        </w:tc>
      </w:tr>
      <w:tr w:rsidR="0026263D">
        <w:tc>
          <w:tcPr>
            <w:tcW w:w="907" w:type="dxa"/>
          </w:tcPr>
          <w:p w:rsidR="0026263D" w:rsidRDefault="0026263D">
            <w:pPr>
              <w:pStyle w:val="ConsPlusNormal"/>
            </w:pPr>
            <w:r>
              <w:t>J05AF</w:t>
            </w:r>
          </w:p>
        </w:tc>
        <w:tc>
          <w:tcPr>
            <w:tcW w:w="1871" w:type="dxa"/>
          </w:tcPr>
          <w:p w:rsidR="0026263D" w:rsidRDefault="0026263D">
            <w:pPr>
              <w:pStyle w:val="ConsPlusNormal"/>
            </w:pPr>
            <w:r>
              <w:t xml:space="preserve">Нуклеозиды и нуклеотиды - ингибиторы </w:t>
            </w:r>
            <w:r>
              <w:lastRenderedPageBreak/>
              <w:t>обратной транскриптазы</w:t>
            </w:r>
          </w:p>
        </w:tc>
        <w:tc>
          <w:tcPr>
            <w:tcW w:w="1644" w:type="dxa"/>
          </w:tcPr>
          <w:p w:rsidR="0026263D" w:rsidRDefault="0026263D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26263D" w:rsidRDefault="0026263D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26263D" w:rsidRDefault="0026263D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26263D" w:rsidRDefault="0026263D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26263D" w:rsidRDefault="0026263D">
            <w:pPr>
              <w:pStyle w:val="ConsPlusNormal"/>
            </w:pPr>
          </w:p>
        </w:tc>
      </w:tr>
      <w:tr w:rsidR="0026263D">
        <w:tc>
          <w:tcPr>
            <w:tcW w:w="907" w:type="dxa"/>
          </w:tcPr>
          <w:p w:rsidR="0026263D" w:rsidRDefault="0026263D">
            <w:pPr>
              <w:pStyle w:val="ConsPlusNormal"/>
            </w:pPr>
          </w:p>
        </w:tc>
        <w:tc>
          <w:tcPr>
            <w:tcW w:w="1871" w:type="dxa"/>
          </w:tcPr>
          <w:p w:rsidR="0026263D" w:rsidRDefault="0026263D">
            <w:pPr>
              <w:pStyle w:val="ConsPlusNormal"/>
            </w:pPr>
          </w:p>
        </w:tc>
        <w:tc>
          <w:tcPr>
            <w:tcW w:w="1644" w:type="dxa"/>
          </w:tcPr>
          <w:p w:rsidR="0026263D" w:rsidRDefault="0026263D">
            <w:pPr>
              <w:pStyle w:val="ConsPlusNormal"/>
            </w:pPr>
            <w:proofErr w:type="spellStart"/>
            <w:r>
              <w:t>Абакавир</w:t>
            </w:r>
            <w:proofErr w:type="spellEnd"/>
          </w:p>
        </w:tc>
        <w:tc>
          <w:tcPr>
            <w:tcW w:w="1757" w:type="dxa"/>
            <w:vAlign w:val="center"/>
          </w:tcPr>
          <w:p w:rsidR="0026263D" w:rsidRDefault="0026263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907" w:type="dxa"/>
            <w:vAlign w:val="center"/>
          </w:tcPr>
          <w:p w:rsidR="0026263D" w:rsidRDefault="0026263D">
            <w:pPr>
              <w:pStyle w:val="ConsPlusNormal"/>
              <w:jc w:val="center"/>
            </w:pPr>
            <w:r>
              <w:t>мг</w:t>
            </w:r>
          </w:p>
        </w:tc>
        <w:tc>
          <w:tcPr>
            <w:tcW w:w="794" w:type="dxa"/>
            <w:vAlign w:val="center"/>
          </w:tcPr>
          <w:p w:rsidR="0026263D" w:rsidRDefault="0026263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191" w:type="dxa"/>
            <w:vAlign w:val="center"/>
          </w:tcPr>
          <w:p w:rsidR="0026263D" w:rsidRDefault="0026263D">
            <w:pPr>
              <w:pStyle w:val="ConsPlusNormal"/>
              <w:jc w:val="center"/>
            </w:pPr>
            <w:r>
              <w:t>219 000</w:t>
            </w:r>
          </w:p>
        </w:tc>
      </w:tr>
      <w:tr w:rsidR="0026263D">
        <w:tc>
          <w:tcPr>
            <w:tcW w:w="907" w:type="dxa"/>
          </w:tcPr>
          <w:p w:rsidR="0026263D" w:rsidRDefault="0026263D">
            <w:pPr>
              <w:pStyle w:val="ConsPlusNormal"/>
            </w:pPr>
          </w:p>
        </w:tc>
        <w:tc>
          <w:tcPr>
            <w:tcW w:w="1871" w:type="dxa"/>
          </w:tcPr>
          <w:p w:rsidR="0026263D" w:rsidRDefault="0026263D">
            <w:pPr>
              <w:pStyle w:val="ConsPlusNormal"/>
            </w:pPr>
          </w:p>
        </w:tc>
        <w:tc>
          <w:tcPr>
            <w:tcW w:w="1644" w:type="dxa"/>
          </w:tcPr>
          <w:p w:rsidR="0026263D" w:rsidRDefault="0026263D">
            <w:pPr>
              <w:pStyle w:val="ConsPlusNormal"/>
            </w:pPr>
            <w:proofErr w:type="spellStart"/>
            <w:r>
              <w:t>Диданозин</w:t>
            </w:r>
            <w:proofErr w:type="spellEnd"/>
          </w:p>
        </w:tc>
        <w:tc>
          <w:tcPr>
            <w:tcW w:w="1757" w:type="dxa"/>
            <w:vAlign w:val="center"/>
          </w:tcPr>
          <w:p w:rsidR="0026263D" w:rsidRDefault="0026263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07" w:type="dxa"/>
            <w:vAlign w:val="center"/>
          </w:tcPr>
          <w:p w:rsidR="0026263D" w:rsidRDefault="0026263D">
            <w:pPr>
              <w:pStyle w:val="ConsPlusNormal"/>
              <w:jc w:val="center"/>
            </w:pPr>
            <w:r>
              <w:t>мг</w:t>
            </w:r>
          </w:p>
        </w:tc>
        <w:tc>
          <w:tcPr>
            <w:tcW w:w="794" w:type="dxa"/>
            <w:vAlign w:val="center"/>
          </w:tcPr>
          <w:p w:rsidR="0026263D" w:rsidRDefault="0026263D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191" w:type="dxa"/>
            <w:vAlign w:val="center"/>
          </w:tcPr>
          <w:p w:rsidR="0026263D" w:rsidRDefault="0026263D">
            <w:pPr>
              <w:pStyle w:val="ConsPlusNormal"/>
              <w:jc w:val="center"/>
            </w:pPr>
            <w:r>
              <w:t>127 750</w:t>
            </w:r>
          </w:p>
        </w:tc>
      </w:tr>
      <w:tr w:rsidR="0026263D">
        <w:tc>
          <w:tcPr>
            <w:tcW w:w="907" w:type="dxa"/>
          </w:tcPr>
          <w:p w:rsidR="0026263D" w:rsidRDefault="0026263D">
            <w:pPr>
              <w:pStyle w:val="ConsPlusNormal"/>
            </w:pPr>
          </w:p>
        </w:tc>
        <w:tc>
          <w:tcPr>
            <w:tcW w:w="1871" w:type="dxa"/>
          </w:tcPr>
          <w:p w:rsidR="0026263D" w:rsidRDefault="0026263D">
            <w:pPr>
              <w:pStyle w:val="ConsPlusNormal"/>
            </w:pPr>
          </w:p>
        </w:tc>
        <w:tc>
          <w:tcPr>
            <w:tcW w:w="1644" w:type="dxa"/>
          </w:tcPr>
          <w:p w:rsidR="0026263D" w:rsidRDefault="0026263D">
            <w:pPr>
              <w:pStyle w:val="ConsPlusNormal"/>
            </w:pPr>
            <w:proofErr w:type="spellStart"/>
            <w:r>
              <w:t>Зидовудин</w:t>
            </w:r>
            <w:proofErr w:type="spellEnd"/>
          </w:p>
        </w:tc>
        <w:tc>
          <w:tcPr>
            <w:tcW w:w="1757" w:type="dxa"/>
            <w:vAlign w:val="center"/>
          </w:tcPr>
          <w:p w:rsidR="0026263D" w:rsidRDefault="0026263D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907" w:type="dxa"/>
            <w:vAlign w:val="center"/>
          </w:tcPr>
          <w:p w:rsidR="0026263D" w:rsidRDefault="0026263D">
            <w:pPr>
              <w:pStyle w:val="ConsPlusNormal"/>
              <w:jc w:val="center"/>
            </w:pPr>
            <w:r>
              <w:t>мг</w:t>
            </w:r>
          </w:p>
        </w:tc>
        <w:tc>
          <w:tcPr>
            <w:tcW w:w="794" w:type="dxa"/>
            <w:vAlign w:val="center"/>
          </w:tcPr>
          <w:p w:rsidR="0026263D" w:rsidRDefault="0026263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191" w:type="dxa"/>
            <w:vAlign w:val="center"/>
          </w:tcPr>
          <w:p w:rsidR="0026263D" w:rsidRDefault="0026263D">
            <w:pPr>
              <w:pStyle w:val="ConsPlusNormal"/>
              <w:jc w:val="center"/>
            </w:pPr>
            <w:r>
              <w:t>219 000</w:t>
            </w:r>
          </w:p>
        </w:tc>
      </w:tr>
      <w:tr w:rsidR="0026263D">
        <w:tc>
          <w:tcPr>
            <w:tcW w:w="907" w:type="dxa"/>
          </w:tcPr>
          <w:p w:rsidR="0026263D" w:rsidRDefault="0026263D">
            <w:pPr>
              <w:pStyle w:val="ConsPlusNormal"/>
            </w:pPr>
          </w:p>
        </w:tc>
        <w:tc>
          <w:tcPr>
            <w:tcW w:w="1871" w:type="dxa"/>
          </w:tcPr>
          <w:p w:rsidR="0026263D" w:rsidRDefault="0026263D">
            <w:pPr>
              <w:pStyle w:val="ConsPlusNormal"/>
            </w:pPr>
          </w:p>
        </w:tc>
        <w:tc>
          <w:tcPr>
            <w:tcW w:w="1644" w:type="dxa"/>
          </w:tcPr>
          <w:p w:rsidR="0026263D" w:rsidRDefault="0026263D">
            <w:pPr>
              <w:pStyle w:val="ConsPlusNormal"/>
            </w:pPr>
            <w:proofErr w:type="spellStart"/>
            <w:r>
              <w:t>Ламивудин</w:t>
            </w:r>
            <w:proofErr w:type="spellEnd"/>
          </w:p>
        </w:tc>
        <w:tc>
          <w:tcPr>
            <w:tcW w:w="1757" w:type="dxa"/>
            <w:vAlign w:val="center"/>
          </w:tcPr>
          <w:p w:rsidR="0026263D" w:rsidRDefault="0026263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07" w:type="dxa"/>
            <w:vAlign w:val="center"/>
          </w:tcPr>
          <w:p w:rsidR="0026263D" w:rsidRDefault="0026263D">
            <w:pPr>
              <w:pStyle w:val="ConsPlusNormal"/>
              <w:jc w:val="center"/>
            </w:pPr>
            <w:r>
              <w:t>мг</w:t>
            </w:r>
          </w:p>
        </w:tc>
        <w:tc>
          <w:tcPr>
            <w:tcW w:w="794" w:type="dxa"/>
            <w:vAlign w:val="center"/>
          </w:tcPr>
          <w:p w:rsidR="0026263D" w:rsidRDefault="0026263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191" w:type="dxa"/>
            <w:vAlign w:val="center"/>
          </w:tcPr>
          <w:p w:rsidR="0026263D" w:rsidRDefault="0026263D">
            <w:pPr>
              <w:pStyle w:val="ConsPlusNormal"/>
              <w:jc w:val="center"/>
            </w:pPr>
            <w:r>
              <w:t>109 500</w:t>
            </w:r>
          </w:p>
        </w:tc>
      </w:tr>
      <w:tr w:rsidR="0026263D">
        <w:tc>
          <w:tcPr>
            <w:tcW w:w="907" w:type="dxa"/>
          </w:tcPr>
          <w:p w:rsidR="0026263D" w:rsidRDefault="0026263D">
            <w:pPr>
              <w:pStyle w:val="ConsPlusNormal"/>
            </w:pPr>
          </w:p>
        </w:tc>
        <w:tc>
          <w:tcPr>
            <w:tcW w:w="1871" w:type="dxa"/>
          </w:tcPr>
          <w:p w:rsidR="0026263D" w:rsidRDefault="0026263D">
            <w:pPr>
              <w:pStyle w:val="ConsPlusNormal"/>
            </w:pPr>
          </w:p>
        </w:tc>
        <w:tc>
          <w:tcPr>
            <w:tcW w:w="1644" w:type="dxa"/>
          </w:tcPr>
          <w:p w:rsidR="0026263D" w:rsidRDefault="0026263D">
            <w:pPr>
              <w:pStyle w:val="ConsPlusNormal"/>
            </w:pPr>
            <w:proofErr w:type="spellStart"/>
            <w:r>
              <w:t>Фосфазид</w:t>
            </w:r>
            <w:proofErr w:type="spellEnd"/>
          </w:p>
        </w:tc>
        <w:tc>
          <w:tcPr>
            <w:tcW w:w="1757" w:type="dxa"/>
            <w:vAlign w:val="center"/>
          </w:tcPr>
          <w:p w:rsidR="0026263D" w:rsidRDefault="0026263D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907" w:type="dxa"/>
            <w:vAlign w:val="center"/>
          </w:tcPr>
          <w:p w:rsidR="0026263D" w:rsidRDefault="0026263D">
            <w:pPr>
              <w:pStyle w:val="ConsPlusNormal"/>
              <w:jc w:val="center"/>
            </w:pPr>
            <w:r>
              <w:t>мг</w:t>
            </w:r>
          </w:p>
        </w:tc>
        <w:tc>
          <w:tcPr>
            <w:tcW w:w="794" w:type="dxa"/>
            <w:vAlign w:val="center"/>
          </w:tcPr>
          <w:p w:rsidR="0026263D" w:rsidRDefault="0026263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191" w:type="dxa"/>
            <w:vAlign w:val="center"/>
          </w:tcPr>
          <w:p w:rsidR="0026263D" w:rsidRDefault="0026263D">
            <w:pPr>
              <w:pStyle w:val="ConsPlusNormal"/>
              <w:jc w:val="center"/>
            </w:pPr>
            <w:r>
              <w:t>292 000</w:t>
            </w:r>
          </w:p>
        </w:tc>
      </w:tr>
      <w:tr w:rsidR="0026263D">
        <w:tc>
          <w:tcPr>
            <w:tcW w:w="907" w:type="dxa"/>
          </w:tcPr>
          <w:p w:rsidR="0026263D" w:rsidRDefault="0026263D">
            <w:pPr>
              <w:pStyle w:val="ConsPlusNormal"/>
            </w:pPr>
            <w:r>
              <w:t>J05AG</w:t>
            </w:r>
          </w:p>
        </w:tc>
        <w:tc>
          <w:tcPr>
            <w:tcW w:w="1871" w:type="dxa"/>
          </w:tcPr>
          <w:p w:rsidR="0026263D" w:rsidRDefault="0026263D">
            <w:pPr>
              <w:pStyle w:val="ConsPlusNormal"/>
            </w:pPr>
            <w:proofErr w:type="spellStart"/>
            <w:r>
              <w:t>Ненуклеозидные</w:t>
            </w:r>
            <w:proofErr w:type="spellEnd"/>
            <w:r>
              <w:t xml:space="preserve"> ингибиторы обратной транскриптазы</w:t>
            </w:r>
          </w:p>
        </w:tc>
        <w:tc>
          <w:tcPr>
            <w:tcW w:w="1644" w:type="dxa"/>
          </w:tcPr>
          <w:p w:rsidR="0026263D" w:rsidRDefault="0026263D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26263D" w:rsidRDefault="0026263D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26263D" w:rsidRDefault="0026263D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26263D" w:rsidRDefault="0026263D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26263D" w:rsidRDefault="0026263D">
            <w:pPr>
              <w:pStyle w:val="ConsPlusNormal"/>
            </w:pPr>
          </w:p>
        </w:tc>
      </w:tr>
      <w:tr w:rsidR="0026263D">
        <w:tc>
          <w:tcPr>
            <w:tcW w:w="907" w:type="dxa"/>
          </w:tcPr>
          <w:p w:rsidR="0026263D" w:rsidRDefault="0026263D">
            <w:pPr>
              <w:pStyle w:val="ConsPlusNormal"/>
            </w:pPr>
          </w:p>
        </w:tc>
        <w:tc>
          <w:tcPr>
            <w:tcW w:w="1871" w:type="dxa"/>
          </w:tcPr>
          <w:p w:rsidR="0026263D" w:rsidRDefault="0026263D">
            <w:pPr>
              <w:pStyle w:val="ConsPlusNormal"/>
            </w:pPr>
          </w:p>
        </w:tc>
        <w:tc>
          <w:tcPr>
            <w:tcW w:w="1644" w:type="dxa"/>
          </w:tcPr>
          <w:p w:rsidR="0026263D" w:rsidRDefault="0026263D">
            <w:pPr>
              <w:pStyle w:val="ConsPlusNormal"/>
            </w:pPr>
            <w:proofErr w:type="spellStart"/>
            <w:r>
              <w:t>Этравирин</w:t>
            </w:r>
            <w:proofErr w:type="spellEnd"/>
          </w:p>
        </w:tc>
        <w:tc>
          <w:tcPr>
            <w:tcW w:w="1757" w:type="dxa"/>
            <w:vAlign w:val="center"/>
          </w:tcPr>
          <w:p w:rsidR="0026263D" w:rsidRDefault="0026263D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907" w:type="dxa"/>
            <w:vAlign w:val="center"/>
          </w:tcPr>
          <w:p w:rsidR="0026263D" w:rsidRDefault="0026263D">
            <w:pPr>
              <w:pStyle w:val="ConsPlusNormal"/>
              <w:jc w:val="center"/>
            </w:pPr>
            <w:r>
              <w:t>мг</w:t>
            </w:r>
          </w:p>
        </w:tc>
        <w:tc>
          <w:tcPr>
            <w:tcW w:w="794" w:type="dxa"/>
            <w:vAlign w:val="center"/>
          </w:tcPr>
          <w:p w:rsidR="0026263D" w:rsidRDefault="0026263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191" w:type="dxa"/>
            <w:vAlign w:val="center"/>
          </w:tcPr>
          <w:p w:rsidR="0026263D" w:rsidRDefault="0026263D">
            <w:pPr>
              <w:pStyle w:val="ConsPlusNormal"/>
              <w:jc w:val="center"/>
            </w:pPr>
            <w:r>
              <w:t>146 000</w:t>
            </w:r>
          </w:p>
        </w:tc>
      </w:tr>
      <w:tr w:rsidR="0026263D">
        <w:tc>
          <w:tcPr>
            <w:tcW w:w="907" w:type="dxa"/>
          </w:tcPr>
          <w:p w:rsidR="0026263D" w:rsidRDefault="0026263D">
            <w:pPr>
              <w:pStyle w:val="ConsPlusNormal"/>
            </w:pPr>
            <w:r>
              <w:t>J05AR</w:t>
            </w:r>
          </w:p>
        </w:tc>
        <w:tc>
          <w:tcPr>
            <w:tcW w:w="1871" w:type="dxa"/>
          </w:tcPr>
          <w:p w:rsidR="0026263D" w:rsidRDefault="0026263D">
            <w:pPr>
              <w:pStyle w:val="ConsPlusNormal"/>
            </w:pPr>
            <w:r>
              <w:t>Комбинированные противовирусные препараты для лечения ВИЧ-инфекции</w:t>
            </w:r>
          </w:p>
        </w:tc>
        <w:tc>
          <w:tcPr>
            <w:tcW w:w="1644" w:type="dxa"/>
          </w:tcPr>
          <w:p w:rsidR="0026263D" w:rsidRDefault="0026263D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26263D" w:rsidRDefault="0026263D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26263D" w:rsidRDefault="0026263D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26263D" w:rsidRDefault="0026263D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26263D" w:rsidRDefault="0026263D">
            <w:pPr>
              <w:pStyle w:val="ConsPlusNormal"/>
            </w:pPr>
          </w:p>
        </w:tc>
      </w:tr>
      <w:tr w:rsidR="0026263D">
        <w:tc>
          <w:tcPr>
            <w:tcW w:w="907" w:type="dxa"/>
          </w:tcPr>
          <w:p w:rsidR="0026263D" w:rsidRDefault="0026263D">
            <w:pPr>
              <w:pStyle w:val="ConsPlusNormal"/>
            </w:pPr>
          </w:p>
        </w:tc>
        <w:tc>
          <w:tcPr>
            <w:tcW w:w="1871" w:type="dxa"/>
          </w:tcPr>
          <w:p w:rsidR="0026263D" w:rsidRDefault="0026263D">
            <w:pPr>
              <w:pStyle w:val="ConsPlusNormal"/>
            </w:pPr>
          </w:p>
        </w:tc>
        <w:tc>
          <w:tcPr>
            <w:tcW w:w="1644" w:type="dxa"/>
          </w:tcPr>
          <w:p w:rsidR="0026263D" w:rsidRDefault="0026263D">
            <w:pPr>
              <w:pStyle w:val="ConsPlusNormal"/>
            </w:pPr>
            <w:proofErr w:type="spellStart"/>
            <w:r>
              <w:t>Абакавир</w:t>
            </w:r>
            <w:proofErr w:type="spellEnd"/>
            <w:r>
              <w:t xml:space="preserve"> + </w:t>
            </w:r>
            <w:proofErr w:type="spellStart"/>
            <w:r>
              <w:t>Ламивудин</w:t>
            </w:r>
            <w:proofErr w:type="spellEnd"/>
          </w:p>
        </w:tc>
        <w:tc>
          <w:tcPr>
            <w:tcW w:w="1757" w:type="dxa"/>
            <w:vAlign w:val="center"/>
          </w:tcPr>
          <w:p w:rsidR="0026263D" w:rsidRDefault="0026263D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907" w:type="dxa"/>
            <w:vAlign w:val="center"/>
          </w:tcPr>
          <w:p w:rsidR="0026263D" w:rsidRDefault="0026263D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794" w:type="dxa"/>
            <w:vAlign w:val="center"/>
          </w:tcPr>
          <w:p w:rsidR="0026263D" w:rsidRDefault="0026263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  <w:vAlign w:val="center"/>
          </w:tcPr>
          <w:p w:rsidR="0026263D" w:rsidRDefault="0026263D">
            <w:pPr>
              <w:pStyle w:val="ConsPlusNormal"/>
              <w:jc w:val="center"/>
            </w:pPr>
            <w:r>
              <w:t>365</w:t>
            </w:r>
          </w:p>
        </w:tc>
      </w:tr>
      <w:tr w:rsidR="0026263D">
        <w:tc>
          <w:tcPr>
            <w:tcW w:w="907" w:type="dxa"/>
          </w:tcPr>
          <w:p w:rsidR="0026263D" w:rsidRDefault="0026263D">
            <w:pPr>
              <w:pStyle w:val="ConsPlusNormal"/>
            </w:pPr>
          </w:p>
        </w:tc>
        <w:tc>
          <w:tcPr>
            <w:tcW w:w="1871" w:type="dxa"/>
          </w:tcPr>
          <w:p w:rsidR="0026263D" w:rsidRDefault="0026263D">
            <w:pPr>
              <w:pStyle w:val="ConsPlusNormal"/>
            </w:pPr>
          </w:p>
        </w:tc>
        <w:tc>
          <w:tcPr>
            <w:tcW w:w="1644" w:type="dxa"/>
          </w:tcPr>
          <w:p w:rsidR="0026263D" w:rsidRDefault="0026263D">
            <w:pPr>
              <w:pStyle w:val="ConsPlusNormal"/>
            </w:pPr>
            <w:proofErr w:type="spellStart"/>
            <w:r>
              <w:t>Зидовудин</w:t>
            </w:r>
            <w:proofErr w:type="spellEnd"/>
            <w:r>
              <w:t xml:space="preserve"> + </w:t>
            </w:r>
            <w:proofErr w:type="spellStart"/>
            <w:r>
              <w:t>Ламивудин</w:t>
            </w:r>
            <w:proofErr w:type="spellEnd"/>
          </w:p>
        </w:tc>
        <w:tc>
          <w:tcPr>
            <w:tcW w:w="1757" w:type="dxa"/>
            <w:vAlign w:val="center"/>
          </w:tcPr>
          <w:p w:rsidR="0026263D" w:rsidRDefault="0026263D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907" w:type="dxa"/>
            <w:vAlign w:val="center"/>
          </w:tcPr>
          <w:p w:rsidR="0026263D" w:rsidRDefault="0026263D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794" w:type="dxa"/>
            <w:vAlign w:val="center"/>
          </w:tcPr>
          <w:p w:rsidR="0026263D" w:rsidRDefault="0026263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  <w:vAlign w:val="center"/>
          </w:tcPr>
          <w:p w:rsidR="0026263D" w:rsidRDefault="0026263D">
            <w:pPr>
              <w:pStyle w:val="ConsPlusNormal"/>
              <w:jc w:val="center"/>
            </w:pPr>
            <w:r>
              <w:t>730</w:t>
            </w:r>
          </w:p>
        </w:tc>
      </w:tr>
      <w:tr w:rsidR="0026263D">
        <w:tc>
          <w:tcPr>
            <w:tcW w:w="907" w:type="dxa"/>
          </w:tcPr>
          <w:p w:rsidR="0026263D" w:rsidRDefault="0026263D">
            <w:pPr>
              <w:pStyle w:val="ConsPlusNormal"/>
            </w:pPr>
          </w:p>
        </w:tc>
        <w:tc>
          <w:tcPr>
            <w:tcW w:w="1871" w:type="dxa"/>
          </w:tcPr>
          <w:p w:rsidR="0026263D" w:rsidRDefault="0026263D">
            <w:pPr>
              <w:pStyle w:val="ConsPlusNormal"/>
            </w:pPr>
          </w:p>
        </w:tc>
        <w:tc>
          <w:tcPr>
            <w:tcW w:w="1644" w:type="dxa"/>
          </w:tcPr>
          <w:p w:rsidR="0026263D" w:rsidRDefault="0026263D">
            <w:pPr>
              <w:pStyle w:val="ConsPlusNormal"/>
            </w:pPr>
            <w:proofErr w:type="spellStart"/>
            <w:r>
              <w:t>Лопинавир</w:t>
            </w:r>
            <w:proofErr w:type="spellEnd"/>
            <w:r>
              <w:t xml:space="preserve"> + </w:t>
            </w:r>
            <w:proofErr w:type="spellStart"/>
            <w:r>
              <w:t>Ритонавир</w:t>
            </w:r>
            <w:proofErr w:type="spellEnd"/>
          </w:p>
        </w:tc>
        <w:tc>
          <w:tcPr>
            <w:tcW w:w="1757" w:type="dxa"/>
            <w:vAlign w:val="center"/>
          </w:tcPr>
          <w:p w:rsidR="0026263D" w:rsidRDefault="0026263D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907" w:type="dxa"/>
            <w:vAlign w:val="center"/>
          </w:tcPr>
          <w:p w:rsidR="0026263D" w:rsidRDefault="0026263D">
            <w:pPr>
              <w:pStyle w:val="ConsPlusNormal"/>
              <w:jc w:val="center"/>
            </w:pPr>
            <w:r>
              <w:t>мг</w:t>
            </w:r>
          </w:p>
        </w:tc>
        <w:tc>
          <w:tcPr>
            <w:tcW w:w="794" w:type="dxa"/>
            <w:vAlign w:val="center"/>
          </w:tcPr>
          <w:p w:rsidR="0026263D" w:rsidRDefault="0026263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191" w:type="dxa"/>
            <w:vAlign w:val="center"/>
          </w:tcPr>
          <w:p w:rsidR="0026263D" w:rsidRDefault="0026263D">
            <w:pPr>
              <w:pStyle w:val="ConsPlusNormal"/>
              <w:jc w:val="center"/>
            </w:pPr>
            <w:r>
              <w:t>292 000</w:t>
            </w:r>
          </w:p>
        </w:tc>
      </w:tr>
      <w:tr w:rsidR="0026263D">
        <w:tc>
          <w:tcPr>
            <w:tcW w:w="907" w:type="dxa"/>
          </w:tcPr>
          <w:p w:rsidR="0026263D" w:rsidRDefault="0026263D">
            <w:pPr>
              <w:pStyle w:val="ConsPlusNormal"/>
            </w:pPr>
          </w:p>
        </w:tc>
        <w:tc>
          <w:tcPr>
            <w:tcW w:w="1871" w:type="dxa"/>
          </w:tcPr>
          <w:p w:rsidR="0026263D" w:rsidRDefault="0026263D">
            <w:pPr>
              <w:pStyle w:val="ConsPlusNormal"/>
            </w:pPr>
          </w:p>
        </w:tc>
        <w:tc>
          <w:tcPr>
            <w:tcW w:w="1644" w:type="dxa"/>
          </w:tcPr>
          <w:p w:rsidR="0026263D" w:rsidRDefault="0026263D">
            <w:pPr>
              <w:pStyle w:val="ConsPlusNormal"/>
            </w:pPr>
            <w:proofErr w:type="spellStart"/>
            <w:r>
              <w:t>Рилпивирин</w:t>
            </w:r>
            <w:proofErr w:type="spellEnd"/>
            <w:r>
              <w:t xml:space="preserve"> + </w:t>
            </w:r>
            <w:proofErr w:type="spellStart"/>
            <w:r>
              <w:t>Тенофовир</w:t>
            </w:r>
            <w:proofErr w:type="spellEnd"/>
            <w:r>
              <w:t xml:space="preserve"> + </w:t>
            </w:r>
            <w:proofErr w:type="spellStart"/>
            <w:r>
              <w:t>Эмтрицитабин</w:t>
            </w:r>
            <w:proofErr w:type="spellEnd"/>
          </w:p>
        </w:tc>
        <w:tc>
          <w:tcPr>
            <w:tcW w:w="1757" w:type="dxa"/>
            <w:vAlign w:val="center"/>
          </w:tcPr>
          <w:p w:rsidR="0026263D" w:rsidRDefault="0026263D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907" w:type="dxa"/>
            <w:vAlign w:val="center"/>
          </w:tcPr>
          <w:p w:rsidR="0026263D" w:rsidRDefault="0026263D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794" w:type="dxa"/>
            <w:vAlign w:val="center"/>
          </w:tcPr>
          <w:p w:rsidR="0026263D" w:rsidRDefault="0026263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  <w:vAlign w:val="center"/>
          </w:tcPr>
          <w:p w:rsidR="0026263D" w:rsidRDefault="0026263D">
            <w:pPr>
              <w:pStyle w:val="ConsPlusNormal"/>
              <w:jc w:val="center"/>
            </w:pPr>
            <w:r>
              <w:t>365</w:t>
            </w:r>
          </w:p>
        </w:tc>
      </w:tr>
      <w:tr w:rsidR="0026263D">
        <w:tc>
          <w:tcPr>
            <w:tcW w:w="907" w:type="dxa"/>
          </w:tcPr>
          <w:p w:rsidR="0026263D" w:rsidRDefault="0026263D">
            <w:pPr>
              <w:pStyle w:val="ConsPlusNormal"/>
            </w:pPr>
            <w:r>
              <w:t>J05AX</w:t>
            </w:r>
          </w:p>
        </w:tc>
        <w:tc>
          <w:tcPr>
            <w:tcW w:w="1871" w:type="dxa"/>
          </w:tcPr>
          <w:p w:rsidR="0026263D" w:rsidRDefault="0026263D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644" w:type="dxa"/>
          </w:tcPr>
          <w:p w:rsidR="0026263D" w:rsidRDefault="0026263D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26263D" w:rsidRDefault="0026263D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26263D" w:rsidRDefault="0026263D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26263D" w:rsidRDefault="0026263D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26263D" w:rsidRDefault="0026263D">
            <w:pPr>
              <w:pStyle w:val="ConsPlusNormal"/>
            </w:pPr>
          </w:p>
        </w:tc>
      </w:tr>
      <w:tr w:rsidR="0026263D">
        <w:tc>
          <w:tcPr>
            <w:tcW w:w="907" w:type="dxa"/>
          </w:tcPr>
          <w:p w:rsidR="0026263D" w:rsidRDefault="0026263D">
            <w:pPr>
              <w:pStyle w:val="ConsPlusNormal"/>
            </w:pPr>
          </w:p>
        </w:tc>
        <w:tc>
          <w:tcPr>
            <w:tcW w:w="1871" w:type="dxa"/>
          </w:tcPr>
          <w:p w:rsidR="0026263D" w:rsidRDefault="0026263D">
            <w:pPr>
              <w:pStyle w:val="ConsPlusNormal"/>
            </w:pPr>
          </w:p>
        </w:tc>
        <w:tc>
          <w:tcPr>
            <w:tcW w:w="1644" w:type="dxa"/>
          </w:tcPr>
          <w:p w:rsidR="0026263D" w:rsidRDefault="0026263D">
            <w:pPr>
              <w:pStyle w:val="ConsPlusNormal"/>
            </w:pPr>
            <w:proofErr w:type="spellStart"/>
            <w:r>
              <w:t>Ралтегравир</w:t>
            </w:r>
            <w:proofErr w:type="spellEnd"/>
          </w:p>
        </w:tc>
        <w:tc>
          <w:tcPr>
            <w:tcW w:w="1757" w:type="dxa"/>
            <w:vAlign w:val="center"/>
          </w:tcPr>
          <w:p w:rsidR="0026263D" w:rsidRDefault="0026263D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907" w:type="dxa"/>
            <w:vAlign w:val="center"/>
          </w:tcPr>
          <w:p w:rsidR="0026263D" w:rsidRDefault="0026263D">
            <w:pPr>
              <w:pStyle w:val="ConsPlusNormal"/>
              <w:jc w:val="center"/>
            </w:pPr>
            <w:r>
              <w:t>мг</w:t>
            </w:r>
          </w:p>
        </w:tc>
        <w:tc>
          <w:tcPr>
            <w:tcW w:w="794" w:type="dxa"/>
            <w:vAlign w:val="center"/>
          </w:tcPr>
          <w:p w:rsidR="0026263D" w:rsidRDefault="0026263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191" w:type="dxa"/>
            <w:vAlign w:val="center"/>
          </w:tcPr>
          <w:p w:rsidR="0026263D" w:rsidRDefault="0026263D">
            <w:pPr>
              <w:pStyle w:val="ConsPlusNormal"/>
              <w:jc w:val="center"/>
            </w:pPr>
            <w:r>
              <w:t>292 000</w:t>
            </w:r>
          </w:p>
        </w:tc>
      </w:tr>
    </w:tbl>
    <w:p w:rsidR="0026263D" w:rsidRDefault="0026263D">
      <w:pPr>
        <w:pStyle w:val="ConsPlusNormal"/>
        <w:jc w:val="both"/>
      </w:pPr>
    </w:p>
    <w:p w:rsidR="0026263D" w:rsidRDefault="0026263D">
      <w:pPr>
        <w:pStyle w:val="ConsPlusNormal"/>
        <w:ind w:firstLine="540"/>
        <w:jc w:val="both"/>
      </w:pPr>
      <w:r>
        <w:t>--------------------------------</w:t>
      </w:r>
    </w:p>
    <w:p w:rsidR="0026263D" w:rsidRDefault="0026263D">
      <w:pPr>
        <w:pStyle w:val="ConsPlusNormal"/>
        <w:spacing w:before="220"/>
        <w:ind w:firstLine="540"/>
        <w:jc w:val="both"/>
      </w:pPr>
      <w:bookmarkStart w:id="3" w:name="P408"/>
      <w:bookmarkEnd w:id="3"/>
      <w:r>
        <w:t xml:space="preserve">&lt;*&gt; Международная статистическая </w:t>
      </w:r>
      <w:hyperlink r:id="rId72" w:history="1">
        <w:r>
          <w:rPr>
            <w:color w:val="0000FF"/>
          </w:rPr>
          <w:t>классификация</w:t>
        </w:r>
      </w:hyperlink>
      <w:r>
        <w:t xml:space="preserve"> болезней и проблем, связанных со здоровьем, X пересмотра.</w:t>
      </w:r>
    </w:p>
    <w:p w:rsidR="0026263D" w:rsidRDefault="0026263D">
      <w:pPr>
        <w:pStyle w:val="ConsPlusNormal"/>
        <w:spacing w:before="220"/>
        <w:ind w:firstLine="540"/>
        <w:jc w:val="both"/>
      </w:pPr>
      <w:bookmarkStart w:id="4" w:name="P409"/>
      <w:bookmarkEnd w:id="4"/>
      <w: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26263D" w:rsidRDefault="0026263D">
      <w:pPr>
        <w:pStyle w:val="ConsPlusNormal"/>
        <w:spacing w:before="220"/>
        <w:ind w:firstLine="540"/>
        <w:jc w:val="both"/>
      </w:pPr>
      <w:bookmarkStart w:id="5" w:name="P410"/>
      <w:bookmarkEnd w:id="5"/>
      <w:r>
        <w:t>&lt;***&gt; Средняя суточная доза.</w:t>
      </w:r>
    </w:p>
    <w:p w:rsidR="0026263D" w:rsidRDefault="0026263D">
      <w:pPr>
        <w:pStyle w:val="ConsPlusNormal"/>
        <w:spacing w:before="220"/>
        <w:ind w:firstLine="540"/>
        <w:jc w:val="both"/>
      </w:pPr>
      <w:bookmarkStart w:id="6" w:name="P411"/>
      <w:bookmarkEnd w:id="6"/>
      <w:r>
        <w:lastRenderedPageBreak/>
        <w:t>&lt;****&gt; Средняя курсовая доза.</w:t>
      </w:r>
    </w:p>
    <w:p w:rsidR="0026263D" w:rsidRDefault="0026263D">
      <w:pPr>
        <w:pStyle w:val="ConsPlusNormal"/>
        <w:jc w:val="both"/>
      </w:pPr>
    </w:p>
    <w:p w:rsidR="0026263D" w:rsidRDefault="0026263D">
      <w:pPr>
        <w:pStyle w:val="ConsPlusNormal"/>
        <w:ind w:firstLine="540"/>
        <w:jc w:val="both"/>
      </w:pPr>
      <w:r>
        <w:t>Примечания:</w:t>
      </w:r>
    </w:p>
    <w:p w:rsidR="0026263D" w:rsidRDefault="0026263D">
      <w:pPr>
        <w:pStyle w:val="ConsPlusNormal"/>
        <w:spacing w:before="220"/>
        <w:ind w:firstLine="540"/>
        <w:jc w:val="both"/>
      </w:pPr>
      <w: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</w:p>
    <w:p w:rsidR="0026263D" w:rsidRDefault="0026263D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73" w:history="1">
        <w:r>
          <w:rPr>
            <w:color w:val="0000FF"/>
          </w:rPr>
          <w:t>часть 5 статьи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</w:t>
      </w:r>
      <w:proofErr w:type="gramEnd"/>
      <w:r>
        <w:t xml:space="preserve"> </w:t>
      </w:r>
      <w:proofErr w:type="gramStart"/>
      <w:r>
        <w:t>Федерации, 2011, N 48, ст. 6724; 2015, N 10, ст. 1425; 2017, N 31, ст. 4791)).</w:t>
      </w:r>
      <w:proofErr w:type="gramEnd"/>
    </w:p>
    <w:p w:rsidR="0026263D" w:rsidRDefault="0026263D">
      <w:pPr>
        <w:pStyle w:val="ConsPlusNormal"/>
        <w:jc w:val="both"/>
      </w:pPr>
    </w:p>
    <w:p w:rsidR="0026263D" w:rsidRDefault="0026263D">
      <w:pPr>
        <w:pStyle w:val="ConsPlusNormal"/>
        <w:jc w:val="both"/>
      </w:pPr>
    </w:p>
    <w:p w:rsidR="0026263D" w:rsidRDefault="0026263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93872" w:rsidRDefault="00E93872"/>
    <w:sectPr w:rsidR="00E93872" w:rsidSect="004C6E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63D"/>
    <w:rsid w:val="0026263D"/>
    <w:rsid w:val="00E93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26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626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6263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26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626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6263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5B1E6C5936184AD8E40B339B6711B499034C84770EBF4C9E0998AE7C2CC1F6EA25C2591517FC4AEC1F9F2C7BD56D0F971523FE56CCF808627n3wFH" TargetMode="External"/><Relationship Id="rId18" Type="http://schemas.openxmlformats.org/officeDocument/2006/relationships/hyperlink" Target="consultantplus://offline/ref=15B1E6C5936184AD8E40B339B6711B499034C84770EBF4C9E0998AE7C2CC1F6EA25C2591517CC1A3CFF9F2C7BD56D0F971523FE56CCF808627n3wFH" TargetMode="External"/><Relationship Id="rId26" Type="http://schemas.openxmlformats.org/officeDocument/2006/relationships/hyperlink" Target="consultantplus://offline/ref=15B1E6C5936184AD8E40B339B6711B499034C84770EBF4C9E0998AE7C2CC1F6EA25C2591517CC1A3C1FEF2C7BD56D0F971523FE56CCF808627n3wFH" TargetMode="External"/><Relationship Id="rId39" Type="http://schemas.openxmlformats.org/officeDocument/2006/relationships/hyperlink" Target="consultantplus://offline/ref=15B1E6C5936184AD8E40A43BA4104E1A9E34CA4278E4FE94EA91D3EBC0CB1031B55B6C9D5175C2AFC8F7ADC2A84788F67A4520E670D38284n2w4H" TargetMode="External"/><Relationship Id="rId21" Type="http://schemas.openxmlformats.org/officeDocument/2006/relationships/hyperlink" Target="consultantplus://offline/ref=15B1E6C5936184AD8E40B339B6711B499034C84770EBF4C9E0998AE7C2CC1F6EA25C2591517FC4AFC9FCF2C7BD56D0F971523FE56CCF808627n3wFH" TargetMode="External"/><Relationship Id="rId34" Type="http://schemas.openxmlformats.org/officeDocument/2006/relationships/hyperlink" Target="consultantplus://offline/ref=15B1E6C5936184AD8E40B339B6711B499034C84770EBF4C9E0998AE7C2CC1F6EA25C2591517FC4AFCBFAF2C7BD56D0F971523FE56CCF808627n3wFH" TargetMode="External"/><Relationship Id="rId42" Type="http://schemas.openxmlformats.org/officeDocument/2006/relationships/hyperlink" Target="consultantplus://offline/ref=15B1E6C5936184AD8E40A43BA4104E1A9E34CA4278E4FE94EA91D3EBC0CB1031B55B6C9D5175C6ADC8F7ADC2A84788F67A4520E670D38284n2w4H" TargetMode="External"/><Relationship Id="rId47" Type="http://schemas.openxmlformats.org/officeDocument/2006/relationships/hyperlink" Target="consultantplus://offline/ref=15B1E6C5936184AD8E40A43BA4104E1A9E34CA4278E4FE94EA91D3EBC0CB1031B55B6C9D5078C1AACFF7ADC2A84788F67A4520E670D38284n2w4H" TargetMode="External"/><Relationship Id="rId50" Type="http://schemas.openxmlformats.org/officeDocument/2006/relationships/hyperlink" Target="consultantplus://offline/ref=15B1E6C5936184AD8E40A43BA4104E1A9E34CA4278E4FE94EA91D3EBC0CB1031B55B6C9D5078C0A9CBF7ADC2A84788F67A4520E670D38284n2w4H" TargetMode="External"/><Relationship Id="rId55" Type="http://schemas.openxmlformats.org/officeDocument/2006/relationships/hyperlink" Target="consultantplus://offline/ref=15B1E6C5936184AD8E40A43BA4104E1A9E34CA4278E4FE94EA91D3EBC0CB1031B55B6C9D517AC3A9C1F7ADC2A84788F67A4520E670D38284n2w4H" TargetMode="External"/><Relationship Id="rId63" Type="http://schemas.openxmlformats.org/officeDocument/2006/relationships/hyperlink" Target="consultantplus://offline/ref=15B1E6C5936184AD8E40A43BA4104E1A9E34CA4278E4FE94EA91D3EBC0CB1031B55B6C9D527CC1ACCEF7ADC2A84788F67A4520E670D38284n2w4H" TargetMode="External"/><Relationship Id="rId68" Type="http://schemas.openxmlformats.org/officeDocument/2006/relationships/hyperlink" Target="consultantplus://offline/ref=15B1E6C5936184AD8E40A43BA4104E1A9E34CA4278E4FE94EA91D3EBC0CB1031B55B6C9D507DC5A3C8F7ADC2A84788F67A4520E670D38284n2w4H" TargetMode="External"/><Relationship Id="rId7" Type="http://schemas.openxmlformats.org/officeDocument/2006/relationships/hyperlink" Target="consultantplus://offline/ref=15B1E6C5936184AD8E40B339B6711B499034C84770EBF4C9E0998AE7C2CC1F6EA25C2591517CC1A3CDFEF2C7BD56D0F971523FE56CCF808627n3wFH" TargetMode="External"/><Relationship Id="rId71" Type="http://schemas.openxmlformats.org/officeDocument/2006/relationships/hyperlink" Target="consultantplus://offline/ref=15B1E6C5936184AD8E40A43BA4104E1A9E34CA4278E4FE94EA91D3EBC0CB1031B55B6C9D527CC7AAC0F7ADC2A84788F67A4520E670D38284n2w4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5B1E6C5936184AD8E40B339B6711B499034C84770EBF4C9E0998AE7C2CC1F6EA25C2591517FC4AFC8FDF2C7BD56D0F971523FE56CCF808627n3wFH" TargetMode="External"/><Relationship Id="rId29" Type="http://schemas.openxmlformats.org/officeDocument/2006/relationships/hyperlink" Target="consultantplus://offline/ref=15B1E6C5936184AD8E40B339B6711B499034C84770EBF4C9E0998AE7C2CC1F6EA25C2591517FC4AFCAF9F2C7BD56D0F971523FE56CCF808627n3wFH" TargetMode="External"/><Relationship Id="rId11" Type="http://schemas.openxmlformats.org/officeDocument/2006/relationships/hyperlink" Target="consultantplus://offline/ref=15B1E6C5936184AD8E40B339B6711B499034C84770EBF4C9E0998AE7C2CC1F6EA25C2591517FC4AEC1FEF2C7BD56D0F971523FE56CCF808627n3wFH" TargetMode="External"/><Relationship Id="rId24" Type="http://schemas.openxmlformats.org/officeDocument/2006/relationships/hyperlink" Target="consultantplus://offline/ref=15B1E6C5936184AD8E40B339B6711B499034C84770EBF4C9E0998AE7C2CC1F6EA25C2591517FC4AFC9FBF2C7BD56D0F971523FE56CCF808627n3wFH" TargetMode="External"/><Relationship Id="rId32" Type="http://schemas.openxmlformats.org/officeDocument/2006/relationships/hyperlink" Target="consultantplus://offline/ref=15B1E6C5936184AD8E40B339B6711B499034C84770EBF4C9E0998AE7C2CC1F6EA25C2591517FC4AFCBFFF2C7BD56D0F971523FE56CCF808627n3wFH" TargetMode="External"/><Relationship Id="rId37" Type="http://schemas.openxmlformats.org/officeDocument/2006/relationships/hyperlink" Target="consultantplus://offline/ref=15B1E6C5936184AD8E40B339B6711B499034C84770EBF4C9E0998AE7C2CC1F6EA25C2591517EC2A9CCF8F2C7BD56D0F971523FE56CCF808627n3wFH" TargetMode="External"/><Relationship Id="rId40" Type="http://schemas.openxmlformats.org/officeDocument/2006/relationships/hyperlink" Target="consultantplus://offline/ref=15B1E6C5936184AD8E40A43BA4104E1A9E34CA4278E4FE94EA91D3EBC0CB1031B55B6C9D5175C5ACCCF7ADC2A84788F67A4520E670D38284n2w4H" TargetMode="External"/><Relationship Id="rId45" Type="http://schemas.openxmlformats.org/officeDocument/2006/relationships/hyperlink" Target="consultantplus://offline/ref=15B1E6C5936184AD8E40A43BA4104E1A9E34CA4278E4FE94EA91D3EBC0CB1031B55B6C9D507FC8A2C9F7ADC2A84788F67A4520E670D38284n2w4H" TargetMode="External"/><Relationship Id="rId53" Type="http://schemas.openxmlformats.org/officeDocument/2006/relationships/hyperlink" Target="consultantplus://offline/ref=15B1E6C5936184AD8E40A43BA4104E1A9E34CA4278E4FE94EA91D3EBC0CB1031B55B6C9D5079C1AAC9F7ADC2A84788F67A4520E670D38284n2w4H" TargetMode="External"/><Relationship Id="rId58" Type="http://schemas.openxmlformats.org/officeDocument/2006/relationships/hyperlink" Target="consultantplus://offline/ref=15B1E6C5936184AD8E40A43BA4104E1A9E34CA4278E4FE94EA91D3EBC0CB1031B55B6C9D517AC4A2C9F7ADC2A84788F67A4520E670D38284n2w4H" TargetMode="External"/><Relationship Id="rId66" Type="http://schemas.openxmlformats.org/officeDocument/2006/relationships/hyperlink" Target="consultantplus://offline/ref=15B1E6C5936184AD8E40A43BA4104E1A9E34CA4278E4FE94EA91D3EBC0CB1031B55B6C9D507DC3A2CCF7ADC2A84788F67A4520E670D38284n2w4H" TargetMode="External"/><Relationship Id="rId74" Type="http://schemas.openxmlformats.org/officeDocument/2006/relationships/fontTable" Target="fontTable.xml"/><Relationship Id="rId5" Type="http://schemas.openxmlformats.org/officeDocument/2006/relationships/hyperlink" Target="consultantplus://offline/ref=15B1E6C5936184AD8E40A43BA4104E1A9E3BC24E7AE4FE94EA91D3EBC0CB1031B55B6C9F557ACAFE99B8AC9EEE1B9BF5714523E46CnDw0H" TargetMode="External"/><Relationship Id="rId15" Type="http://schemas.openxmlformats.org/officeDocument/2006/relationships/hyperlink" Target="consultantplus://offline/ref=15B1E6C5936184AD8E40B339B6711B499034C84770EBF4C9E0998AE7C2CC1F6EA25C2591517FC4AEC1F5F2C7BD56D0F971523FE56CCF808627n3wFH" TargetMode="External"/><Relationship Id="rId23" Type="http://schemas.openxmlformats.org/officeDocument/2006/relationships/hyperlink" Target="consultantplus://offline/ref=15B1E6C5936184AD8E40B339B6711B499034C84770EBF4C9E0998AE7C2CC1F6EA25C2591517FC4AFC9F9F2C7BD56D0F971523FE56CCF808627n3wFH" TargetMode="External"/><Relationship Id="rId28" Type="http://schemas.openxmlformats.org/officeDocument/2006/relationships/hyperlink" Target="consultantplus://offline/ref=15B1E6C5936184AD8E40B339B6711B499034C84770EBF4C9E0998AE7C2CC1F6EA25C2591517FC4AFCAFFF2C7BD56D0F971523FE56CCF808627n3wFH" TargetMode="External"/><Relationship Id="rId36" Type="http://schemas.openxmlformats.org/officeDocument/2006/relationships/hyperlink" Target="consultantplus://offline/ref=15B1E6C5936184AD8E40B339B6711B499034C84770EBF4C9E0998AE7C2CC1F6EA25C2591517CC0AAC9F8F2C7BD56D0F971523FE56CCF808627n3wFH" TargetMode="External"/><Relationship Id="rId49" Type="http://schemas.openxmlformats.org/officeDocument/2006/relationships/hyperlink" Target="consultantplus://offline/ref=15B1E6C5936184AD8E40A43BA4104E1A9E34CA4278E4FE94EA91D3EBC0CB1031B55B6C9D5078C1AECBF7ADC2A84788F67A4520E670D38284n2w4H" TargetMode="External"/><Relationship Id="rId57" Type="http://schemas.openxmlformats.org/officeDocument/2006/relationships/hyperlink" Target="consultantplus://offline/ref=15B1E6C5936184AD8E40A43BA4104E1A9E34CA4278E4FE94EA91D3EBC0CB1031B55B6C9D517AC4ACC1F7ADC2A84788F67A4520E670D38284n2w4H" TargetMode="External"/><Relationship Id="rId61" Type="http://schemas.openxmlformats.org/officeDocument/2006/relationships/hyperlink" Target="consultantplus://offline/ref=15B1E6C5936184AD8E40A43BA4104E1A9E34CA4278E4FE94EA91D3EBC0CB1031B55B6C9D517AC6ABCFF7ADC2A84788F67A4520E670D38284n2w4H" TargetMode="External"/><Relationship Id="rId10" Type="http://schemas.openxmlformats.org/officeDocument/2006/relationships/hyperlink" Target="consultantplus://offline/ref=15B1E6C5936184AD8E40B339B6711B499034C84770EBF4C9E0998AE7C2CC1F6EA25C2591517FC4AEC1FCF2C7BD56D0F971523FE56CCF808627n3wFH" TargetMode="External"/><Relationship Id="rId19" Type="http://schemas.openxmlformats.org/officeDocument/2006/relationships/hyperlink" Target="consultantplus://offline/ref=15B1E6C5936184AD8E40B339B6711B499034C84770EBF4C9E0998AE7C2CC1F6EA25C2591517FC4AFC8FAF2C7BD56D0F971523FE56CCF808627n3wFH" TargetMode="External"/><Relationship Id="rId31" Type="http://schemas.openxmlformats.org/officeDocument/2006/relationships/hyperlink" Target="consultantplus://offline/ref=15B1E6C5936184AD8E40B339B6711B499034C84770EBF4C9E0998AE7C2CC1F6EA25C2591517CC0AAC8F8F2C7BD56D0F971523FE56CCF808627n3wFH" TargetMode="External"/><Relationship Id="rId44" Type="http://schemas.openxmlformats.org/officeDocument/2006/relationships/hyperlink" Target="consultantplus://offline/ref=15B1E6C5936184AD8E40A43BA4104E1A9E34CA4278E4FE94EA91D3EBC0CB1031B55B6C9D507FC8ADCDF7ADC2A84788F67A4520E670D38284n2w4H" TargetMode="External"/><Relationship Id="rId52" Type="http://schemas.openxmlformats.org/officeDocument/2006/relationships/hyperlink" Target="consultantplus://offline/ref=15B1E6C5936184AD8E40A43BA4104E1A9E34CA4278E4FE94EA91D3EBC0CB1031B55B6C9D5078C6AECFF7ADC2A84788F67A4520E670D38284n2w4H" TargetMode="External"/><Relationship Id="rId60" Type="http://schemas.openxmlformats.org/officeDocument/2006/relationships/hyperlink" Target="consultantplus://offline/ref=15B1E6C5936184AD8E40A43BA4104E1A9E34CA4278E4FE94EA91D3EBC0CB1031B55B6C9D517AC4A3CDF7ADC2A84788F67A4520E670D38284n2w4H" TargetMode="External"/><Relationship Id="rId65" Type="http://schemas.openxmlformats.org/officeDocument/2006/relationships/hyperlink" Target="consultantplus://offline/ref=15B1E6C5936184AD8E40A43BA4104E1A9E34CA4278E4FE94EA91D3EBC0CB1031B55B6C9D527CC1ADCAF7ADC2A84788F67A4520E670D38284n2w4H" TargetMode="External"/><Relationship Id="rId73" Type="http://schemas.openxmlformats.org/officeDocument/2006/relationships/hyperlink" Target="consultantplus://offline/ref=15B1E6C5936184AD8E40A43BA4104E1A9E3BC24E7AE4FE94EA91D3EBC0CB1031B55B6C9D507CC5ABCAF7ADC2A84788F67A4520E670D38284n2w4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5B1E6C5936184AD8E40B339B6711B499034C84770EBF4C9E0998AE7C2CC1F6EA25C2591517FC4AEC0F4F2C7BD56D0F971523FE56CCF808627n3wFH" TargetMode="External"/><Relationship Id="rId14" Type="http://schemas.openxmlformats.org/officeDocument/2006/relationships/hyperlink" Target="consultantplus://offline/ref=15B1E6C5936184AD8E40B339B6711B499034C84770EBF4C9E0998AE7C2CC1F6EA25C2591517FC4AEC1FBF2C7BD56D0F971523FE56CCF808627n3wFH" TargetMode="External"/><Relationship Id="rId22" Type="http://schemas.openxmlformats.org/officeDocument/2006/relationships/hyperlink" Target="consultantplus://offline/ref=15B1E6C5936184AD8E40B339B6711B499034C84770EBF4C9E0998AE7C2CC1F6EA25C2591517FC4AFC9FEF2C7BD56D0F971523FE56CCF808627n3wFH" TargetMode="External"/><Relationship Id="rId27" Type="http://schemas.openxmlformats.org/officeDocument/2006/relationships/hyperlink" Target="consultantplus://offline/ref=15B1E6C5936184AD8E40B339B6711B499034C84770EBF4C9E0998AE7C2CC1F6EA25C2591517FC4AFCAFEF2C7BD56D0F971523FE56CCF808627n3wFH" TargetMode="External"/><Relationship Id="rId30" Type="http://schemas.openxmlformats.org/officeDocument/2006/relationships/hyperlink" Target="consultantplus://offline/ref=15B1E6C5936184AD8E40B339B6711B499034C84770EBF4C9E0998AE7C2CC1F6EA25C2591517FC4AFCAFBF2C7BD56D0F971523FE56CCF808627n3wFH" TargetMode="External"/><Relationship Id="rId35" Type="http://schemas.openxmlformats.org/officeDocument/2006/relationships/hyperlink" Target="consultantplus://offline/ref=15B1E6C5936184AD8E40B339B6711B499034C84770EBF4C9E0998AE7C2CC1F6EA25C2591517FC4AFCBF5F2C7BD56D0F971523FE56CCF808627n3wFH" TargetMode="External"/><Relationship Id="rId43" Type="http://schemas.openxmlformats.org/officeDocument/2006/relationships/hyperlink" Target="consultantplus://offline/ref=15B1E6C5936184AD8E40A43BA4104E1A9E34CA4278E4FE94EA91D3EBC0CB1031B55B6C9D507FC4A2C0F7ADC2A84788F67A4520E670D38284n2w4H" TargetMode="External"/><Relationship Id="rId48" Type="http://schemas.openxmlformats.org/officeDocument/2006/relationships/hyperlink" Target="consultantplus://offline/ref=15B1E6C5936184AD8E40A43BA4104E1A9E34CA4278E4FE94EA91D3EBC0CB1031B55B6C9D5078C1AEC9F7ADC2A84788F67A4520E670D38284n2w4H" TargetMode="External"/><Relationship Id="rId56" Type="http://schemas.openxmlformats.org/officeDocument/2006/relationships/hyperlink" Target="consultantplus://offline/ref=15B1E6C5936184AD8E40A43BA4104E1A9E34CA4278E4FE94EA91D3EBC0CB1031B55B6C9D517AC3AECFF7ADC2A84788F67A4520E670D38284n2w4H" TargetMode="External"/><Relationship Id="rId64" Type="http://schemas.openxmlformats.org/officeDocument/2006/relationships/hyperlink" Target="consultantplus://offline/ref=15B1E6C5936184AD8E40A43BA4104E1A9E34CA4278E4FE94EA91D3EBC0CB1031B55B6C9D527CC1ADC8F7ADC2A84788F67A4520E670D38284n2w4H" TargetMode="External"/><Relationship Id="rId69" Type="http://schemas.openxmlformats.org/officeDocument/2006/relationships/hyperlink" Target="consultantplus://offline/ref=15B1E6C5936184AD8E40A43BA4104E1A9E34CA4278E4FE94EA91D3EBC0CB1031B55B6C9D507EC1A2CEF7ADC2A84788F67A4520E670D38284n2w4H" TargetMode="External"/><Relationship Id="rId8" Type="http://schemas.openxmlformats.org/officeDocument/2006/relationships/hyperlink" Target="consultantplus://offline/ref=15B1E6C5936184AD8E40B339B6711B499034C84770EBF4C9E0998AE7C2CC1F6EA25C2591517FC4AEC0FAF2C7BD56D0F971523FE56CCF808627n3wFH" TargetMode="External"/><Relationship Id="rId51" Type="http://schemas.openxmlformats.org/officeDocument/2006/relationships/hyperlink" Target="consultantplus://offline/ref=15B1E6C5936184AD8E40A43BA4104E1A9E34CA4278E4FE94EA91D3EBC0CB1031B55B6C9D5078C2ADCBF7ADC2A84788F67A4520E670D38284n2w4H" TargetMode="External"/><Relationship Id="rId72" Type="http://schemas.openxmlformats.org/officeDocument/2006/relationships/hyperlink" Target="consultantplus://offline/ref=15B1E6C5936184AD8E40B339B6711B499034C84770EBF4C9E0998AE7C2CC1F6EA24E25C95D7EC8B4C9FEE791EC10n8w4H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15B1E6C5936184AD8E40B339B6711B499034C84770EBF4C9E0998AE7C2CC1F6EA25C2591517FC4AEC1F8F2C7BD56D0F971523FE56CCF808627n3wFH" TargetMode="External"/><Relationship Id="rId17" Type="http://schemas.openxmlformats.org/officeDocument/2006/relationships/hyperlink" Target="consultantplus://offline/ref=15B1E6C5936184AD8E40B339B6711B499034C84770EBF4C9E0998AE7C2CC1F6EA25C2591517FC4AFC8FFF2C7BD56D0F971523FE56CCF808627n3wFH" TargetMode="External"/><Relationship Id="rId25" Type="http://schemas.openxmlformats.org/officeDocument/2006/relationships/hyperlink" Target="consultantplus://offline/ref=15B1E6C5936184AD8E40B339B6711B499034C84770EBF4C9E0998AE7C2CC1F6EA25C2591517FC4AFC9F5F2C7BD56D0F971523FE56CCF808627n3wFH" TargetMode="External"/><Relationship Id="rId33" Type="http://schemas.openxmlformats.org/officeDocument/2006/relationships/hyperlink" Target="consultantplus://offline/ref=15B1E6C5936184AD8E40B339B6711B499034C84770EBF4C9E0998AE7C2CC1F6EA25C2591517FC4AFCBF8F2C7BD56D0F971523FE56CCF808627n3wFH" TargetMode="External"/><Relationship Id="rId38" Type="http://schemas.openxmlformats.org/officeDocument/2006/relationships/hyperlink" Target="consultantplus://offline/ref=15B1E6C5936184AD8E40A43BA4104E1A9E34CA4278E4FE94EA91D3EBC0CB1031B55B6C9D5175C5ACCAF7ADC2A84788F67A4520E670D38284n2w4H" TargetMode="External"/><Relationship Id="rId46" Type="http://schemas.openxmlformats.org/officeDocument/2006/relationships/hyperlink" Target="consultantplus://offline/ref=15B1E6C5936184AD8E40A43BA4104E1A9E34CA4278E4FE94EA91D3EBC0CB1031B55B6C9D507FC8A2CFF7ADC2A84788F67A4520E670D38284n2w4H" TargetMode="External"/><Relationship Id="rId59" Type="http://schemas.openxmlformats.org/officeDocument/2006/relationships/hyperlink" Target="consultantplus://offline/ref=15B1E6C5936184AD8E40A43BA4104E1A9E34CA4278E4FE94EA91D3EBC0CB1031B55B6C9D517AC4A2CBF7ADC2A84788F67A4520E670D38284n2w4H" TargetMode="External"/><Relationship Id="rId67" Type="http://schemas.openxmlformats.org/officeDocument/2006/relationships/hyperlink" Target="consultantplus://offline/ref=15B1E6C5936184AD8E40A43BA4104E1A9E34CA4278E4FE94EA91D3EBC0CB1031B55B6C9D507DC2ACCCF7ADC2A84788F67A4520E670D38284n2w4H" TargetMode="External"/><Relationship Id="rId20" Type="http://schemas.openxmlformats.org/officeDocument/2006/relationships/hyperlink" Target="consultantplus://offline/ref=15B1E6C5936184AD8E40B339B6711B499034C84770EBF4C9E0998AE7C2CC1F6EA25C2591517FC4AFC8F4F2C7BD56D0F971523FE56CCF808627n3wFH" TargetMode="External"/><Relationship Id="rId41" Type="http://schemas.openxmlformats.org/officeDocument/2006/relationships/hyperlink" Target="consultantplus://offline/ref=15B1E6C5936184AD8E40A43BA4104E1A9E34CA4278E4FE94EA91D3EBC0CB1031B55B6C9D5175C4AACEF7ADC2A84788F67A4520E670D38284n2w4H" TargetMode="External"/><Relationship Id="rId54" Type="http://schemas.openxmlformats.org/officeDocument/2006/relationships/hyperlink" Target="consultantplus://offline/ref=15B1E6C5936184AD8E40A43BA4104E1A9E34CA4278E4FE94EA91D3EBC0CB1031B55B6C9D5079C8ADCBF7ADC2A84788F67A4520E670D38284n2w4H" TargetMode="External"/><Relationship Id="rId62" Type="http://schemas.openxmlformats.org/officeDocument/2006/relationships/hyperlink" Target="consultantplus://offline/ref=15B1E6C5936184AD8E40A43BA4104E1A9E34CA4278E4FE94EA91D3EBC0CB1031B55B6C9D5175C8ACCEF7ADC2A84788F67A4520E670D38284n2w4H" TargetMode="External"/><Relationship Id="rId70" Type="http://schemas.openxmlformats.org/officeDocument/2006/relationships/hyperlink" Target="consultantplus://offline/ref=15B1E6C5936184AD8E40A43BA4104E1A9E34CA4278E4FE94EA91D3EBC0CB1031B55B6C9D507EC1A3C8F7ADC2A84788F67A4520E670D38284n2w4H" TargetMode="External"/><Relationship Id="rId75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5B1E6C5936184AD8E40B339B6711B499034C84770EBF4C9E0998AE7C2CC1F6EA24E25C95D7EC8B4C9FEE791EC10n8w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3426</Words>
  <Characters>19531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2021-12-29T07:48:00Z</dcterms:created>
  <dcterms:modified xsi:type="dcterms:W3CDTF">2021-12-29T07:49:00Z</dcterms:modified>
</cp:coreProperties>
</file>