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D3960">
        <w:tc>
          <w:tcPr>
            <w:tcW w:w="4677" w:type="dxa"/>
            <w:tcBorders>
              <w:top w:val="nil"/>
              <w:left w:val="nil"/>
              <w:bottom w:val="nil"/>
              <w:right w:val="nil"/>
            </w:tcBorders>
          </w:tcPr>
          <w:p w:rsidR="004D3960" w:rsidRDefault="004D3960">
            <w:pPr>
              <w:pStyle w:val="ConsPlusNormal"/>
            </w:pPr>
            <w:r>
              <w:t>20 июля 2012 года</w:t>
            </w:r>
          </w:p>
        </w:tc>
        <w:tc>
          <w:tcPr>
            <w:tcW w:w="4677" w:type="dxa"/>
            <w:tcBorders>
              <w:top w:val="nil"/>
              <w:left w:val="nil"/>
              <w:bottom w:val="nil"/>
              <w:right w:val="nil"/>
            </w:tcBorders>
          </w:tcPr>
          <w:p w:rsidR="004D3960" w:rsidRDefault="004D3960">
            <w:pPr>
              <w:pStyle w:val="ConsPlusNormal"/>
              <w:jc w:val="right"/>
            </w:pPr>
            <w:r>
              <w:t>N 125-ФЗ</w:t>
            </w:r>
          </w:p>
        </w:tc>
      </w:tr>
    </w:tbl>
    <w:p w:rsidR="004D3960" w:rsidRDefault="004D3960">
      <w:pPr>
        <w:pStyle w:val="ConsPlusNormal"/>
        <w:pBdr>
          <w:top w:val="single" w:sz="6" w:space="0" w:color="auto"/>
        </w:pBdr>
        <w:spacing w:before="100" w:after="100"/>
        <w:jc w:val="both"/>
        <w:rPr>
          <w:sz w:val="2"/>
          <w:szCs w:val="2"/>
        </w:rPr>
      </w:pPr>
    </w:p>
    <w:p w:rsidR="004D3960" w:rsidRDefault="004D3960">
      <w:pPr>
        <w:pStyle w:val="ConsPlusNormal"/>
        <w:jc w:val="both"/>
      </w:pPr>
    </w:p>
    <w:p w:rsidR="004D3960" w:rsidRDefault="004D3960">
      <w:pPr>
        <w:pStyle w:val="ConsPlusTitle"/>
        <w:jc w:val="center"/>
      </w:pPr>
      <w:r>
        <w:t>РОССИЙСКАЯ ФЕДЕРАЦИЯ</w:t>
      </w:r>
    </w:p>
    <w:p w:rsidR="004D3960" w:rsidRDefault="004D3960">
      <w:pPr>
        <w:pStyle w:val="ConsPlusTitle"/>
        <w:jc w:val="center"/>
      </w:pPr>
    </w:p>
    <w:p w:rsidR="004D3960" w:rsidRDefault="004D3960">
      <w:pPr>
        <w:pStyle w:val="ConsPlusTitle"/>
        <w:jc w:val="center"/>
      </w:pPr>
      <w:r>
        <w:t>ФЕДЕРАЛЬНЫЙ ЗАКОН</w:t>
      </w:r>
    </w:p>
    <w:p w:rsidR="004D3960" w:rsidRDefault="004D3960">
      <w:pPr>
        <w:pStyle w:val="ConsPlusTitle"/>
        <w:jc w:val="center"/>
      </w:pPr>
    </w:p>
    <w:p w:rsidR="004D3960" w:rsidRDefault="004D3960">
      <w:pPr>
        <w:pStyle w:val="ConsPlusTitle"/>
        <w:jc w:val="center"/>
      </w:pPr>
      <w:r>
        <w:t>О ДОНОРСТВЕ КРОВИ И ЕЕ КОМПОНЕНТОВ</w:t>
      </w:r>
    </w:p>
    <w:p w:rsidR="004D3960" w:rsidRDefault="004D3960">
      <w:pPr>
        <w:pStyle w:val="ConsPlusNormal"/>
        <w:jc w:val="center"/>
      </w:pPr>
    </w:p>
    <w:p w:rsidR="004D3960" w:rsidRDefault="004D3960">
      <w:pPr>
        <w:pStyle w:val="ConsPlusNormal"/>
        <w:jc w:val="right"/>
      </w:pPr>
      <w:proofErr w:type="gramStart"/>
      <w:r>
        <w:t>Принят</w:t>
      </w:r>
      <w:proofErr w:type="gramEnd"/>
    </w:p>
    <w:p w:rsidR="004D3960" w:rsidRDefault="004D3960">
      <w:pPr>
        <w:pStyle w:val="ConsPlusNormal"/>
        <w:jc w:val="right"/>
      </w:pPr>
      <w:r>
        <w:t>Государственной Думой</w:t>
      </w:r>
    </w:p>
    <w:p w:rsidR="004D3960" w:rsidRDefault="004D3960">
      <w:pPr>
        <w:pStyle w:val="ConsPlusNormal"/>
        <w:jc w:val="right"/>
      </w:pPr>
      <w:r>
        <w:t>6 июля 2012 года</w:t>
      </w:r>
    </w:p>
    <w:p w:rsidR="004D3960" w:rsidRDefault="004D3960">
      <w:pPr>
        <w:pStyle w:val="ConsPlusNormal"/>
        <w:jc w:val="right"/>
      </w:pPr>
    </w:p>
    <w:p w:rsidR="004D3960" w:rsidRDefault="004D3960">
      <w:pPr>
        <w:pStyle w:val="ConsPlusNormal"/>
        <w:jc w:val="right"/>
      </w:pPr>
      <w:r>
        <w:t>Одобрен</w:t>
      </w:r>
    </w:p>
    <w:p w:rsidR="004D3960" w:rsidRDefault="004D3960">
      <w:pPr>
        <w:pStyle w:val="ConsPlusNormal"/>
        <w:jc w:val="right"/>
      </w:pPr>
      <w:r>
        <w:t>Советом Федерации</w:t>
      </w:r>
    </w:p>
    <w:p w:rsidR="004D3960" w:rsidRDefault="004D3960">
      <w:pPr>
        <w:pStyle w:val="ConsPlusNormal"/>
        <w:jc w:val="right"/>
      </w:pPr>
      <w:r>
        <w:t>18 июля 2012 года</w:t>
      </w:r>
    </w:p>
    <w:p w:rsidR="004D3960" w:rsidRDefault="004D39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960">
        <w:trPr>
          <w:jc w:val="center"/>
        </w:trPr>
        <w:tc>
          <w:tcPr>
            <w:tcW w:w="9294" w:type="dxa"/>
            <w:tcBorders>
              <w:top w:val="nil"/>
              <w:left w:val="single" w:sz="24" w:space="0" w:color="CED3F1"/>
              <w:bottom w:val="nil"/>
              <w:right w:val="single" w:sz="24" w:space="0" w:color="F4F3F8"/>
            </w:tcBorders>
            <w:shd w:val="clear" w:color="auto" w:fill="F4F3F8"/>
          </w:tcPr>
          <w:p w:rsidR="004D3960" w:rsidRDefault="004D3960">
            <w:pPr>
              <w:pStyle w:val="ConsPlusNormal"/>
              <w:jc w:val="center"/>
            </w:pPr>
            <w:r>
              <w:rPr>
                <w:color w:val="392C69"/>
              </w:rPr>
              <w:t>Список изменяющих документов</w:t>
            </w:r>
          </w:p>
          <w:p w:rsidR="004D3960" w:rsidRDefault="004D3960">
            <w:pPr>
              <w:pStyle w:val="ConsPlusNormal"/>
              <w:jc w:val="center"/>
            </w:pPr>
            <w:proofErr w:type="gramStart"/>
            <w:r>
              <w:rPr>
                <w:color w:val="392C69"/>
              </w:rPr>
              <w:t xml:space="preserve">(в ред. Федеральных законов от 25.11.2013 </w:t>
            </w:r>
            <w:hyperlink r:id="rId4" w:history="1">
              <w:r>
                <w:rPr>
                  <w:color w:val="0000FF"/>
                </w:rPr>
                <w:t>N 317-ФЗ</w:t>
              </w:r>
            </w:hyperlink>
            <w:r>
              <w:rPr>
                <w:color w:val="392C69"/>
              </w:rPr>
              <w:t>,</w:t>
            </w:r>
            <w:proofErr w:type="gramEnd"/>
          </w:p>
          <w:p w:rsidR="004D3960" w:rsidRDefault="004D3960">
            <w:pPr>
              <w:pStyle w:val="ConsPlusNormal"/>
              <w:jc w:val="center"/>
            </w:pPr>
            <w:r>
              <w:rPr>
                <w:color w:val="392C69"/>
              </w:rPr>
              <w:t xml:space="preserve">от 04.06.2014 </w:t>
            </w:r>
            <w:hyperlink r:id="rId5" w:history="1">
              <w:r>
                <w:rPr>
                  <w:color w:val="0000FF"/>
                </w:rPr>
                <w:t>N 150-ФЗ</w:t>
              </w:r>
            </w:hyperlink>
            <w:r>
              <w:rPr>
                <w:color w:val="392C69"/>
              </w:rPr>
              <w:t xml:space="preserve">, от 23.05.2016 </w:t>
            </w:r>
            <w:hyperlink r:id="rId6" w:history="1">
              <w:r>
                <w:rPr>
                  <w:color w:val="0000FF"/>
                </w:rPr>
                <w:t>N 149-ФЗ</w:t>
              </w:r>
            </w:hyperlink>
            <w:r>
              <w:rPr>
                <w:color w:val="392C69"/>
              </w:rPr>
              <w:t>,</w:t>
            </w:r>
          </w:p>
          <w:p w:rsidR="004D3960" w:rsidRDefault="004D3960">
            <w:pPr>
              <w:pStyle w:val="ConsPlusNormal"/>
              <w:jc w:val="center"/>
            </w:pPr>
            <w:r>
              <w:rPr>
                <w:color w:val="392C69"/>
              </w:rPr>
              <w:t xml:space="preserve">от 29.12.2017 </w:t>
            </w:r>
            <w:hyperlink r:id="rId7" w:history="1">
              <w:r>
                <w:rPr>
                  <w:color w:val="0000FF"/>
                </w:rPr>
                <w:t>N 457-ФЗ</w:t>
              </w:r>
            </w:hyperlink>
            <w:r>
              <w:rPr>
                <w:color w:val="392C69"/>
              </w:rPr>
              <w:t xml:space="preserve">, от 07.03.2018 </w:t>
            </w:r>
            <w:hyperlink r:id="rId8" w:history="1">
              <w:r>
                <w:rPr>
                  <w:color w:val="0000FF"/>
                </w:rPr>
                <w:t>N 56-ФЗ</w:t>
              </w:r>
            </w:hyperlink>
            <w:r>
              <w:rPr>
                <w:color w:val="392C69"/>
              </w:rPr>
              <w:t>,</w:t>
            </w:r>
          </w:p>
          <w:p w:rsidR="004D3960" w:rsidRDefault="004D3960">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w:t>
            </w:r>
            <w:hyperlink r:id="rId9" w:history="1">
              <w:r>
                <w:rPr>
                  <w:color w:val="0000FF"/>
                </w:rPr>
                <w:t>законом</w:t>
              </w:r>
            </w:hyperlink>
          </w:p>
          <w:p w:rsidR="004D3960" w:rsidRDefault="004D3960">
            <w:pPr>
              <w:pStyle w:val="ConsPlusNormal"/>
              <w:jc w:val="center"/>
            </w:pPr>
            <w:r>
              <w:rPr>
                <w:color w:val="392C69"/>
              </w:rPr>
              <w:t>от 06.04.2015 N 68-ФЗ (ред. 19.12.2016))</w:t>
            </w:r>
          </w:p>
        </w:tc>
      </w:tr>
    </w:tbl>
    <w:p w:rsidR="004D3960" w:rsidRDefault="004D3960">
      <w:pPr>
        <w:pStyle w:val="ConsPlusNormal"/>
        <w:jc w:val="center"/>
      </w:pPr>
    </w:p>
    <w:p w:rsidR="004D3960" w:rsidRDefault="004D3960">
      <w:pPr>
        <w:pStyle w:val="ConsPlusTitle"/>
        <w:ind w:firstLine="540"/>
        <w:jc w:val="both"/>
        <w:outlineLvl w:val="0"/>
      </w:pPr>
      <w:r>
        <w:t>Статья 1. Предмет регулирования настоящего Федерального закона</w:t>
      </w:r>
    </w:p>
    <w:p w:rsidR="004D3960" w:rsidRDefault="004D3960">
      <w:pPr>
        <w:pStyle w:val="ConsPlusNormal"/>
        <w:ind w:firstLine="540"/>
        <w:jc w:val="both"/>
      </w:pPr>
    </w:p>
    <w:p w:rsidR="004D3960" w:rsidRDefault="004D3960">
      <w:pPr>
        <w:pStyle w:val="ConsPlusNormal"/>
        <w:ind w:firstLine="540"/>
        <w:jc w:val="both"/>
      </w:pPr>
      <w: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4D3960" w:rsidRDefault="004D3960">
      <w:pPr>
        <w:pStyle w:val="ConsPlusNormal"/>
        <w:ind w:firstLine="540"/>
        <w:jc w:val="both"/>
      </w:pPr>
    </w:p>
    <w:p w:rsidR="004D3960" w:rsidRDefault="004D3960">
      <w:pPr>
        <w:pStyle w:val="ConsPlusTitle"/>
        <w:ind w:firstLine="540"/>
        <w:jc w:val="both"/>
        <w:outlineLvl w:val="0"/>
      </w:pPr>
      <w:r>
        <w:t>Статья 2. Основные понятия, используемые в настоящем Федеральном законе</w:t>
      </w:r>
    </w:p>
    <w:p w:rsidR="004D3960" w:rsidRDefault="004D3960">
      <w:pPr>
        <w:pStyle w:val="ConsPlusNormal"/>
        <w:ind w:firstLine="540"/>
        <w:jc w:val="both"/>
      </w:pPr>
    </w:p>
    <w:p w:rsidR="004D3960" w:rsidRDefault="004D3960">
      <w:pPr>
        <w:pStyle w:val="ConsPlusNormal"/>
        <w:ind w:firstLine="540"/>
        <w:jc w:val="both"/>
      </w:pPr>
      <w:r>
        <w:t>Для целей настоящего Федерального закона используются следующие основные понятия:</w:t>
      </w:r>
    </w:p>
    <w:p w:rsidR="004D3960" w:rsidRDefault="004D3960">
      <w:pPr>
        <w:pStyle w:val="ConsPlusNormal"/>
        <w:spacing w:before="220"/>
        <w:ind w:firstLine="540"/>
        <w:jc w:val="both"/>
      </w:pPr>
      <w:r>
        <w:t xml:space="preserve">1) </w:t>
      </w:r>
      <w:proofErr w:type="spellStart"/>
      <w:r>
        <w:t>донация</w:t>
      </w:r>
      <w:proofErr w:type="spellEnd"/>
      <w:r>
        <w:t xml:space="preserve"> крови и (или) ее компонентов (далее - </w:t>
      </w:r>
      <w:proofErr w:type="spellStart"/>
      <w:r>
        <w:t>донация</w:t>
      </w:r>
      <w:proofErr w:type="spellEnd"/>
      <w:r>
        <w:t>) - процесс взятия донорской крови и (или) ее компонентов;</w:t>
      </w:r>
    </w:p>
    <w:p w:rsidR="004D3960" w:rsidRDefault="004D3960">
      <w:pPr>
        <w:pStyle w:val="ConsPlusNormal"/>
        <w:spacing w:before="220"/>
        <w:ind w:firstLine="540"/>
        <w:jc w:val="both"/>
      </w:pPr>
      <w: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4D3960" w:rsidRDefault="004D3960">
      <w:pPr>
        <w:pStyle w:val="ConsPlusNormal"/>
        <w:spacing w:before="220"/>
        <w:ind w:firstLine="540"/>
        <w:jc w:val="both"/>
      </w:pPr>
      <w: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4D3960" w:rsidRDefault="004D3960">
      <w:pPr>
        <w:pStyle w:val="ConsPlusNormal"/>
        <w:spacing w:before="220"/>
        <w:ind w:firstLine="540"/>
        <w:jc w:val="both"/>
      </w:pPr>
      <w:r>
        <w:t xml:space="preserve">4) донорская функция - добровольное прохождение донором медицинского обследования и </w:t>
      </w:r>
      <w:proofErr w:type="spellStart"/>
      <w:r>
        <w:t>донации</w:t>
      </w:r>
      <w:proofErr w:type="spellEnd"/>
      <w:r>
        <w:t>;</w:t>
      </w:r>
    </w:p>
    <w:p w:rsidR="004D3960" w:rsidRDefault="004D3960">
      <w:pPr>
        <w:pStyle w:val="ConsPlusNormal"/>
        <w:spacing w:before="220"/>
        <w:ind w:firstLine="540"/>
        <w:jc w:val="both"/>
      </w:pPr>
      <w:r>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w:t>
      </w:r>
    </w:p>
    <w:p w:rsidR="004D3960" w:rsidRDefault="004D3960">
      <w:pPr>
        <w:pStyle w:val="ConsPlusNormal"/>
        <w:spacing w:before="220"/>
        <w:ind w:firstLine="540"/>
        <w:jc w:val="both"/>
      </w:pPr>
      <w:r>
        <w:t xml:space="preserve">6) заготовка донорской крови и (или) ее компонентов - совокупность видов медицинского </w:t>
      </w:r>
      <w:r>
        <w:lastRenderedPageBreak/>
        <w:t xml:space="preserve">обследования донора, а также </w:t>
      </w:r>
      <w:proofErr w:type="spellStart"/>
      <w:r>
        <w:t>донация</w:t>
      </w:r>
      <w:proofErr w:type="spellEnd"/>
      <w:r>
        <w:t>, процедуры исследования и переработки донорской крови и (или) ее компонентов;</w:t>
      </w:r>
    </w:p>
    <w:p w:rsidR="004D3960" w:rsidRDefault="004D3960">
      <w:pPr>
        <w:pStyle w:val="ConsPlusNormal"/>
        <w:spacing w:before="220"/>
        <w:ind w:firstLine="540"/>
        <w:jc w:val="both"/>
      </w:pPr>
      <w: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4D3960" w:rsidRDefault="004D3960">
      <w:pPr>
        <w:pStyle w:val="ConsPlusNormal"/>
        <w:spacing w:before="220"/>
        <w:ind w:firstLine="540"/>
        <w:jc w:val="both"/>
      </w:pPr>
      <w:r>
        <w:t xml:space="preserve">8) компоненты донорской крови - составляющие части крови (эритроциты, лейкоциты, тромбоциты, плазма, </w:t>
      </w:r>
      <w:proofErr w:type="spellStart"/>
      <w:r>
        <w:t>криопреципитат</w:t>
      </w:r>
      <w:proofErr w:type="spellEnd"/>
      <w:r>
        <w:t>),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4D3960" w:rsidRDefault="004D3960">
      <w:pPr>
        <w:pStyle w:val="ConsPlusNormal"/>
        <w:spacing w:before="220"/>
        <w:ind w:firstLine="540"/>
        <w:jc w:val="both"/>
      </w:pPr>
      <w: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4D3960" w:rsidRDefault="004D3960">
      <w:pPr>
        <w:pStyle w:val="ConsPlusNormal"/>
        <w:spacing w:before="220"/>
        <w:ind w:firstLine="540"/>
        <w:jc w:val="both"/>
      </w:pPr>
      <w: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4D3960" w:rsidRDefault="004D3960">
      <w:pPr>
        <w:pStyle w:val="ConsPlusNormal"/>
        <w:spacing w:before="220"/>
        <w:ind w:firstLine="540"/>
        <w:jc w:val="both"/>
      </w:pPr>
      <w: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4D3960" w:rsidRDefault="004D3960">
      <w:pPr>
        <w:pStyle w:val="ConsPlusNormal"/>
        <w:spacing w:before="220"/>
        <w:ind w:firstLine="540"/>
        <w:jc w:val="both"/>
      </w:pPr>
      <w: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4D3960" w:rsidRDefault="004D3960">
      <w:pPr>
        <w:pStyle w:val="ConsPlusNormal"/>
        <w:spacing w:before="220"/>
        <w:ind w:firstLine="540"/>
        <w:jc w:val="both"/>
      </w:pPr>
      <w: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4D3960" w:rsidRDefault="004D3960">
      <w:pPr>
        <w:pStyle w:val="ConsPlusNormal"/>
        <w:spacing w:before="220"/>
        <w:ind w:firstLine="540"/>
        <w:jc w:val="both"/>
      </w:pPr>
      <w: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4D3960" w:rsidRDefault="004D3960">
      <w:pPr>
        <w:pStyle w:val="ConsPlusNormal"/>
        <w:ind w:firstLine="540"/>
        <w:jc w:val="both"/>
      </w:pPr>
    </w:p>
    <w:p w:rsidR="004D3960" w:rsidRDefault="004D3960">
      <w:pPr>
        <w:pStyle w:val="ConsPlusTitle"/>
        <w:ind w:firstLine="540"/>
        <w:jc w:val="both"/>
        <w:outlineLvl w:val="0"/>
      </w:pPr>
      <w:r>
        <w:t>Статья 3. Законодательство Российской Федерации о донорстве крови и ее компонентов</w:t>
      </w:r>
    </w:p>
    <w:p w:rsidR="004D3960" w:rsidRDefault="004D3960">
      <w:pPr>
        <w:pStyle w:val="ConsPlusNormal"/>
        <w:ind w:firstLine="540"/>
        <w:jc w:val="both"/>
      </w:pPr>
    </w:p>
    <w:p w:rsidR="004D3960" w:rsidRDefault="004D3960">
      <w:pPr>
        <w:pStyle w:val="ConsPlusNormal"/>
        <w:ind w:firstLine="540"/>
        <w:jc w:val="both"/>
      </w:pPr>
      <w:r>
        <w:t xml:space="preserve">1. Законодательство о донорстве крови и ее компонентов основывается на </w:t>
      </w:r>
      <w:hyperlink r:id="rId1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4D3960" w:rsidRDefault="004D396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3960" w:rsidRDefault="004D3960">
      <w:pPr>
        <w:pStyle w:val="ConsPlusNormal"/>
        <w:ind w:firstLine="540"/>
        <w:jc w:val="both"/>
      </w:pPr>
    </w:p>
    <w:p w:rsidR="004D3960" w:rsidRDefault="004D3960">
      <w:pPr>
        <w:pStyle w:val="ConsPlusTitle"/>
        <w:ind w:firstLine="540"/>
        <w:jc w:val="both"/>
        <w:outlineLvl w:val="0"/>
      </w:pPr>
      <w:r>
        <w:t>Статья 4. Основные принципы донорства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r>
        <w:t>Донорство крови и (или) ее компонентов основывается на следующих принципах:</w:t>
      </w:r>
    </w:p>
    <w:p w:rsidR="004D3960" w:rsidRDefault="004D3960">
      <w:pPr>
        <w:pStyle w:val="ConsPlusNormal"/>
        <w:spacing w:before="220"/>
        <w:ind w:firstLine="540"/>
        <w:jc w:val="both"/>
      </w:pPr>
      <w:r>
        <w:t>1) безопасность донорской крови и ее компонентов;</w:t>
      </w:r>
    </w:p>
    <w:p w:rsidR="004D3960" w:rsidRDefault="004D3960">
      <w:pPr>
        <w:pStyle w:val="ConsPlusNormal"/>
        <w:spacing w:before="220"/>
        <w:ind w:firstLine="540"/>
        <w:jc w:val="both"/>
      </w:pPr>
      <w:r>
        <w:lastRenderedPageBreak/>
        <w:t>2) добровольность сдачи крови и (или) ее компонентов;</w:t>
      </w:r>
    </w:p>
    <w:p w:rsidR="004D3960" w:rsidRDefault="004D3960">
      <w:pPr>
        <w:pStyle w:val="ConsPlusNormal"/>
        <w:spacing w:before="220"/>
        <w:ind w:firstLine="540"/>
        <w:jc w:val="both"/>
      </w:pPr>
      <w:r>
        <w:t>3) сохранение здоровья донора при выполнении им донорской функции;</w:t>
      </w:r>
    </w:p>
    <w:p w:rsidR="004D3960" w:rsidRDefault="004D3960">
      <w:pPr>
        <w:pStyle w:val="ConsPlusNormal"/>
        <w:spacing w:before="220"/>
        <w:ind w:firstLine="540"/>
        <w:jc w:val="both"/>
      </w:pPr>
      <w:r>
        <w:t>4) обеспечение социальной поддержки и соблюдение прав доноров;</w:t>
      </w:r>
    </w:p>
    <w:p w:rsidR="004D3960" w:rsidRDefault="004D3960">
      <w:pPr>
        <w:pStyle w:val="ConsPlusNormal"/>
        <w:spacing w:before="220"/>
        <w:ind w:firstLine="540"/>
        <w:jc w:val="both"/>
      </w:pPr>
      <w:r>
        <w:t>5) поощрение и поддержка безвозмездного донорства крови и (или) ее компонентов.</w:t>
      </w:r>
    </w:p>
    <w:p w:rsidR="004D3960" w:rsidRDefault="004D3960">
      <w:pPr>
        <w:pStyle w:val="ConsPlusNormal"/>
        <w:ind w:firstLine="540"/>
        <w:jc w:val="both"/>
      </w:pPr>
    </w:p>
    <w:p w:rsidR="004D3960" w:rsidRDefault="004D3960">
      <w:pPr>
        <w:pStyle w:val="ConsPlusTitle"/>
        <w:ind w:firstLine="540"/>
        <w:jc w:val="both"/>
        <w:outlineLvl w:val="0"/>
      </w:pPr>
      <w:r>
        <w:t>Статья 5. Служба крови</w:t>
      </w:r>
    </w:p>
    <w:p w:rsidR="004D3960" w:rsidRDefault="004D3960">
      <w:pPr>
        <w:pStyle w:val="ConsPlusNormal"/>
        <w:ind w:firstLine="540"/>
        <w:jc w:val="both"/>
      </w:pPr>
    </w:p>
    <w:p w:rsidR="004D3960" w:rsidRDefault="004D3960">
      <w:pPr>
        <w:pStyle w:val="ConsPlusNormal"/>
        <w:ind w:firstLine="540"/>
        <w:jc w:val="both"/>
      </w:pPr>
      <w:r>
        <w:t xml:space="preserve">1. Службой крови являются объединенные </w:t>
      </w:r>
      <w:proofErr w:type="gramStart"/>
      <w:r>
        <w:t>в единую систему на функциональной основе в целях обеспечения на территории Российской Федерации единства организационных основ деятельности в сфере</w:t>
      </w:r>
      <w:proofErr w:type="gramEnd"/>
      <w:r>
        <w:t xml:space="preserve"> обращения донорской крови и (или) ее компонентов:</w:t>
      </w:r>
    </w:p>
    <w:p w:rsidR="004D3960" w:rsidRDefault="004D3960">
      <w:pPr>
        <w:pStyle w:val="ConsPlusNormal"/>
        <w:spacing w:before="220"/>
        <w:ind w:firstLine="540"/>
        <w:jc w:val="both"/>
      </w:pPr>
      <w: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4D3960" w:rsidRDefault="004D3960">
      <w:pPr>
        <w:pStyle w:val="ConsPlusNormal"/>
        <w:spacing w:before="220"/>
        <w:ind w:firstLine="540"/>
        <w:jc w:val="both"/>
      </w:pPr>
      <w:proofErr w:type="gramStart"/>
      <w: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roofErr w:type="gramEnd"/>
    </w:p>
    <w:p w:rsidR="004D3960" w:rsidRDefault="004D3960">
      <w:pPr>
        <w:pStyle w:val="ConsPlusNormal"/>
        <w:jc w:val="both"/>
      </w:pPr>
      <w:r>
        <w:t xml:space="preserve">(в ред. Федерального </w:t>
      </w:r>
      <w:hyperlink r:id="rId11" w:history="1">
        <w:r>
          <w:rPr>
            <w:color w:val="0000FF"/>
          </w:rPr>
          <w:t>закона</w:t>
        </w:r>
      </w:hyperlink>
      <w:r>
        <w:t xml:space="preserve"> от 23.05.2016 N 149-ФЗ)</w:t>
      </w:r>
    </w:p>
    <w:p w:rsidR="004D3960" w:rsidRDefault="004D3960">
      <w:pPr>
        <w:pStyle w:val="ConsPlusNormal"/>
        <w:spacing w:before="220"/>
        <w:ind w:firstLine="540"/>
        <w:jc w:val="both"/>
      </w:pPr>
      <w:r>
        <w:t xml:space="preserve">3) организации федеральных органов исполнительной власти, в которых федеральным </w:t>
      </w:r>
      <w:hyperlink r:id="rId12" w:history="1">
        <w:r>
          <w:rPr>
            <w:color w:val="0000FF"/>
          </w:rPr>
          <w:t>законом</w:t>
        </w:r>
      </w:hyperlink>
      <w:r>
        <w:t xml:space="preserve"> предусмотрена военная и приравненная к ней служба;</w:t>
      </w:r>
    </w:p>
    <w:p w:rsidR="004D3960" w:rsidRDefault="004D3960">
      <w:pPr>
        <w:pStyle w:val="ConsPlusNormal"/>
        <w:spacing w:before="220"/>
        <w:ind w:firstLine="540"/>
        <w:jc w:val="both"/>
      </w:pPr>
      <w: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4D3960" w:rsidRDefault="004D3960">
      <w:pPr>
        <w:pStyle w:val="ConsPlusNormal"/>
        <w:spacing w:before="220"/>
        <w:ind w:firstLine="540"/>
        <w:jc w:val="both"/>
      </w:pPr>
      <w: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D3960" w:rsidRDefault="004D3960">
      <w:pPr>
        <w:pStyle w:val="ConsPlusNormal"/>
        <w:ind w:firstLine="540"/>
        <w:jc w:val="both"/>
      </w:pPr>
    </w:p>
    <w:p w:rsidR="004D3960" w:rsidRDefault="004D3960">
      <w:pPr>
        <w:pStyle w:val="ConsPlusTitle"/>
        <w:ind w:firstLine="540"/>
        <w:jc w:val="both"/>
        <w:outlineLvl w:val="0"/>
      </w:pPr>
      <w:r>
        <w:t>Статья 6. Пропаганда донорства крови и ее компонентов</w:t>
      </w:r>
    </w:p>
    <w:p w:rsidR="004D3960" w:rsidRDefault="004D3960">
      <w:pPr>
        <w:pStyle w:val="ConsPlusNormal"/>
        <w:ind w:firstLine="540"/>
        <w:jc w:val="both"/>
      </w:pPr>
    </w:p>
    <w:p w:rsidR="004D3960" w:rsidRDefault="004D3960">
      <w:pPr>
        <w:pStyle w:val="ConsPlusNormal"/>
        <w:ind w:firstLine="540"/>
        <w:jc w:val="both"/>
      </w:pPr>
      <w:r>
        <w:t xml:space="preserve">1. </w:t>
      </w:r>
      <w:proofErr w:type="gramStart"/>
      <w:r>
        <w:t>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w:t>
      </w:r>
      <w:proofErr w:type="gramEnd"/>
      <w:r>
        <w:t xml:space="preserve"> законодательством Российской Федерации.</w:t>
      </w:r>
    </w:p>
    <w:p w:rsidR="004D3960" w:rsidRDefault="004D3960">
      <w:pPr>
        <w:pStyle w:val="ConsPlusNormal"/>
        <w:spacing w:before="220"/>
        <w:ind w:firstLine="540"/>
        <w:jc w:val="both"/>
      </w:pPr>
      <w: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4D3960" w:rsidRDefault="004D3960">
      <w:pPr>
        <w:pStyle w:val="ConsPlusNormal"/>
        <w:spacing w:before="220"/>
        <w:ind w:firstLine="540"/>
        <w:jc w:val="both"/>
      </w:pPr>
      <w: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4D3960" w:rsidRDefault="004D3960">
      <w:pPr>
        <w:pStyle w:val="ConsPlusNormal"/>
        <w:ind w:firstLine="540"/>
        <w:jc w:val="both"/>
      </w:pPr>
    </w:p>
    <w:p w:rsidR="004D3960" w:rsidRDefault="004D3960">
      <w:pPr>
        <w:pStyle w:val="ConsPlusTitle"/>
        <w:ind w:firstLine="540"/>
        <w:jc w:val="both"/>
        <w:outlineLvl w:val="0"/>
      </w:pPr>
      <w:r>
        <w:t xml:space="preserve">Статья 7. Участие общественных объединений и некоммерческих организаций в </w:t>
      </w:r>
      <w:r>
        <w:lastRenderedPageBreak/>
        <w:t>мероприятиях по развитию донорства крови и ее компонентов</w:t>
      </w:r>
    </w:p>
    <w:p w:rsidR="004D3960" w:rsidRDefault="004D3960">
      <w:pPr>
        <w:pStyle w:val="ConsPlusNormal"/>
        <w:ind w:firstLine="540"/>
        <w:jc w:val="both"/>
      </w:pPr>
    </w:p>
    <w:p w:rsidR="004D3960" w:rsidRDefault="004D3960">
      <w:pPr>
        <w:pStyle w:val="ConsPlusNormal"/>
        <w:ind w:firstLine="540"/>
        <w:jc w:val="both"/>
      </w:pPr>
      <w:proofErr w:type="gramStart"/>
      <w: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w:t>
      </w:r>
      <w:proofErr w:type="gramEnd"/>
      <w:r>
        <w:t xml:space="preserve"> донорства крови и ее компонентов, в том числе в мероприятиях, направленных на пропаганду безвозмездного донорства крови и (или) ее компонентов.</w:t>
      </w:r>
    </w:p>
    <w:p w:rsidR="004D3960" w:rsidRDefault="004D3960">
      <w:pPr>
        <w:pStyle w:val="ConsPlusNormal"/>
        <w:ind w:firstLine="540"/>
        <w:jc w:val="both"/>
      </w:pPr>
    </w:p>
    <w:p w:rsidR="004D3960" w:rsidRDefault="004D3960">
      <w:pPr>
        <w:pStyle w:val="ConsPlusTitle"/>
        <w:ind w:firstLine="540"/>
        <w:jc w:val="both"/>
        <w:outlineLvl w:val="0"/>
      </w:pPr>
      <w:r>
        <w:t>Статья 8. Основы государственного регулирования отношений в сфере обращения донорской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r>
        <w:t xml:space="preserve">1. </w:t>
      </w:r>
      <w:proofErr w:type="gramStart"/>
      <w:r>
        <w:t>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roofErr w:type="gramEnd"/>
    </w:p>
    <w:p w:rsidR="004D3960" w:rsidRDefault="004D3960">
      <w:pPr>
        <w:pStyle w:val="ConsPlusNormal"/>
        <w:spacing w:before="220"/>
        <w:ind w:firstLine="540"/>
        <w:jc w:val="both"/>
      </w:pPr>
      <w:r>
        <w:t>2. Государственное регулирование отношений в сфере обращения донорской крови и (или) ее компонентов осуществляется посредством:</w:t>
      </w:r>
    </w:p>
    <w:p w:rsidR="004D3960" w:rsidRDefault="004D3960">
      <w:pPr>
        <w:pStyle w:val="ConsPlusNormal"/>
        <w:spacing w:before="220"/>
        <w:ind w:firstLine="540"/>
        <w:jc w:val="both"/>
      </w:pPr>
      <w:r>
        <w:t>1) установления в правилах заготовки, хранения, транспортировки и клинического использования донорской крови и ее компонентов, утверждаемых Правительством Российской Федерации, обязательных требований безопасности донорской крови и ее компонентов при их заготовке, хранении, транспортировке и клиническом использовании;</w:t>
      </w:r>
    </w:p>
    <w:p w:rsidR="004D3960" w:rsidRDefault="004D3960">
      <w:pPr>
        <w:pStyle w:val="ConsPlusNormal"/>
        <w:jc w:val="both"/>
      </w:pPr>
      <w:r>
        <w:t xml:space="preserve">(п. 1 в ред. Федерального </w:t>
      </w:r>
      <w:hyperlink r:id="rId13" w:history="1">
        <w:r>
          <w:rPr>
            <w:color w:val="0000FF"/>
          </w:rPr>
          <w:t>закона</w:t>
        </w:r>
      </w:hyperlink>
      <w:r>
        <w:t xml:space="preserve"> от 29.12.2017 N 457-ФЗ)</w:t>
      </w:r>
    </w:p>
    <w:p w:rsidR="004D3960" w:rsidRDefault="004D3960">
      <w:pPr>
        <w:pStyle w:val="ConsPlusNormal"/>
        <w:spacing w:before="220"/>
        <w:ind w:firstLine="540"/>
        <w:jc w:val="both"/>
      </w:pPr>
      <w: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4D3960" w:rsidRDefault="004D3960">
      <w:pPr>
        <w:pStyle w:val="ConsPlusNormal"/>
        <w:spacing w:before="220"/>
        <w:ind w:firstLine="540"/>
        <w:jc w:val="both"/>
      </w:pPr>
      <w:r>
        <w:t xml:space="preserve">3) государственного </w:t>
      </w:r>
      <w:hyperlink r:id="rId14" w:history="1">
        <w:r>
          <w:rPr>
            <w:color w:val="0000FF"/>
          </w:rPr>
          <w:t>контроля</w:t>
        </w:r>
      </w:hyperlink>
      <w:r>
        <w:t xml:space="preserve"> в сфере обращения донорской крови и (или) ее компонентов.</w:t>
      </w:r>
    </w:p>
    <w:p w:rsidR="004D3960" w:rsidRDefault="004D3960">
      <w:pPr>
        <w:pStyle w:val="ConsPlusNormal"/>
        <w:ind w:firstLine="540"/>
        <w:jc w:val="both"/>
      </w:pPr>
    </w:p>
    <w:p w:rsidR="004D3960" w:rsidRDefault="004D3960">
      <w:pPr>
        <w:pStyle w:val="ConsPlusTitle"/>
        <w:ind w:firstLine="540"/>
        <w:jc w:val="both"/>
        <w:outlineLvl w:val="0"/>
      </w:pPr>
      <w:r>
        <w:t>Статья 9. Полномочия федеральных органов государственной власти в сфере обращения донорской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r>
        <w:t>1. К полномочиям федеральных органов государственной власти в сфере обращения донорской крови и (или) ее компонентов относятся:</w:t>
      </w:r>
    </w:p>
    <w:p w:rsidR="004D3960" w:rsidRDefault="004D3960">
      <w:pPr>
        <w:pStyle w:val="ConsPlusNormal"/>
        <w:spacing w:before="220"/>
        <w:ind w:firstLine="540"/>
        <w:jc w:val="both"/>
      </w:pPr>
      <w: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4D3960" w:rsidRDefault="004D3960">
      <w:pPr>
        <w:pStyle w:val="ConsPlusNormal"/>
        <w:spacing w:before="220"/>
        <w:ind w:firstLine="540"/>
        <w:jc w:val="both"/>
      </w:pPr>
      <w:r>
        <w:t>2) организация и осуществление государственного контроля в сфере обращения донорской крови и (или) ее компонентов;</w:t>
      </w:r>
    </w:p>
    <w:p w:rsidR="004D3960" w:rsidRDefault="004D3960">
      <w:pPr>
        <w:pStyle w:val="ConsPlusNormal"/>
        <w:spacing w:before="220"/>
        <w:ind w:firstLine="540"/>
        <w:jc w:val="both"/>
      </w:pPr>
      <w:r>
        <w:t xml:space="preserve">3) развитие службы крови и координация </w:t>
      </w:r>
      <w:proofErr w:type="gramStart"/>
      <w:r>
        <w:t>деятельности органов исполнительной власти субъектов Российской Федерации</w:t>
      </w:r>
      <w:proofErr w:type="gramEnd"/>
      <w:r>
        <w:t xml:space="preserve"> в сфере охраны здоровья и уполномоченных органов местного самоуправления по организации деятельности службы крови;</w:t>
      </w:r>
    </w:p>
    <w:p w:rsidR="004D3960" w:rsidRDefault="004D3960">
      <w:pPr>
        <w:pStyle w:val="ConsPlusNormal"/>
        <w:spacing w:before="220"/>
        <w:ind w:firstLine="540"/>
        <w:jc w:val="both"/>
      </w:pPr>
      <w: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4D3960" w:rsidRDefault="004D3960">
      <w:pPr>
        <w:pStyle w:val="ConsPlusNormal"/>
        <w:spacing w:before="220"/>
        <w:ind w:firstLine="540"/>
        <w:jc w:val="both"/>
      </w:pPr>
      <w:r>
        <w:lastRenderedPageBreak/>
        <w:t>5) установление единой системы статистического учета и отчетности в сфере обращения донорской крови и (или) ее компонентов;</w:t>
      </w:r>
    </w:p>
    <w:p w:rsidR="004D3960" w:rsidRDefault="004D3960">
      <w:pPr>
        <w:pStyle w:val="ConsPlusNormal"/>
        <w:spacing w:before="220"/>
        <w:ind w:firstLine="540"/>
        <w:jc w:val="both"/>
      </w:pPr>
      <w:r>
        <w:t xml:space="preserve">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w:t>
      </w:r>
      <w:hyperlink r:id="rId15" w:history="1">
        <w:r>
          <w:rPr>
            <w:color w:val="0000FF"/>
          </w:rPr>
          <w:t>законом</w:t>
        </w:r>
      </w:hyperlink>
      <w:r>
        <w:t xml:space="preserve"> предусмотрена военная и приравненная к ней служба;</w:t>
      </w:r>
    </w:p>
    <w:p w:rsidR="004D3960" w:rsidRDefault="004D3960">
      <w:pPr>
        <w:pStyle w:val="ConsPlusNormal"/>
        <w:jc w:val="both"/>
      </w:pPr>
      <w:r>
        <w:t xml:space="preserve">(в ред. Федерального </w:t>
      </w:r>
      <w:hyperlink r:id="rId16" w:history="1">
        <w:r>
          <w:rPr>
            <w:color w:val="0000FF"/>
          </w:rPr>
          <w:t>закона</w:t>
        </w:r>
      </w:hyperlink>
      <w:r>
        <w:t xml:space="preserve"> от 23.05.2016 N 149-ФЗ)</w:t>
      </w:r>
    </w:p>
    <w:p w:rsidR="004D3960" w:rsidRDefault="004D3960">
      <w:pPr>
        <w:pStyle w:val="ConsPlusNormal"/>
        <w:spacing w:before="220"/>
        <w:ind w:firstLine="540"/>
        <w:jc w:val="both"/>
      </w:pPr>
      <w: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4D3960" w:rsidRDefault="004D3960">
      <w:pPr>
        <w:pStyle w:val="ConsPlusNormal"/>
        <w:spacing w:before="220"/>
        <w:ind w:firstLine="540"/>
        <w:jc w:val="both"/>
      </w:pPr>
      <w: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4D3960" w:rsidRDefault="004D3960">
      <w:pPr>
        <w:pStyle w:val="ConsPlusNormal"/>
        <w:spacing w:before="220"/>
        <w:ind w:firstLine="540"/>
        <w:jc w:val="both"/>
      </w:pPr>
      <w: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4D3960" w:rsidRDefault="004D3960">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4D3960" w:rsidRDefault="004D3960">
      <w:pPr>
        <w:pStyle w:val="ConsPlusNormal"/>
        <w:spacing w:before="220"/>
        <w:ind w:firstLine="540"/>
        <w:jc w:val="both"/>
      </w:pPr>
      <w:r>
        <w:t xml:space="preserve">1) определение </w:t>
      </w:r>
      <w:hyperlink r:id="rId17" w:history="1">
        <w:r>
          <w:rPr>
            <w:color w:val="0000FF"/>
          </w:rPr>
          <w:t>порядка</w:t>
        </w:r>
      </w:hyperlink>
      <w:r>
        <w:t xml:space="preserve"> прохождения донорами медицинского обследования, а также утверждение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4D3960" w:rsidRDefault="004D3960">
      <w:pPr>
        <w:pStyle w:val="ConsPlusNormal"/>
        <w:spacing w:before="220"/>
        <w:ind w:firstLine="540"/>
        <w:jc w:val="both"/>
      </w:pPr>
      <w:r>
        <w:t xml:space="preserve">2) определение </w:t>
      </w:r>
      <w:hyperlink r:id="rId18" w:history="1">
        <w:r>
          <w:rPr>
            <w:color w:val="0000FF"/>
          </w:rPr>
          <w:t>порядка</w:t>
        </w:r>
      </w:hyperlink>
      <w: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4D3960" w:rsidRDefault="004D3960">
      <w:pPr>
        <w:pStyle w:val="ConsPlusNormal"/>
        <w:spacing w:before="220"/>
        <w:ind w:firstLine="540"/>
        <w:jc w:val="both"/>
      </w:pPr>
      <w:r>
        <w:t xml:space="preserve">3) установление </w:t>
      </w:r>
      <w:hyperlink r:id="rId19" w:history="1">
        <w:r>
          <w:rPr>
            <w:color w:val="0000FF"/>
          </w:rPr>
          <w:t>примерного пищевого рациона</w:t>
        </w:r>
      </w:hyperlink>
      <w:r>
        <w:t xml:space="preserve"> донора, сдавшего кровь и (или) ее компоненты безвозмездно;</w:t>
      </w:r>
    </w:p>
    <w:p w:rsidR="004D3960" w:rsidRDefault="004D3960">
      <w:pPr>
        <w:pStyle w:val="ConsPlusNormal"/>
        <w:spacing w:before="220"/>
        <w:ind w:firstLine="540"/>
        <w:jc w:val="both"/>
      </w:pPr>
      <w:r>
        <w:t xml:space="preserve">4) определение </w:t>
      </w:r>
      <w:hyperlink r:id="rId20" w:history="1">
        <w:r>
          <w:rPr>
            <w:color w:val="0000FF"/>
          </w:rPr>
          <w:t>порядка</w:t>
        </w:r>
      </w:hyperlink>
      <w:r>
        <w:t xml:space="preserve"> осуществления ежегодной денежной выплаты лицам, награжденным нагрудным знаком "Почетный донор России";</w:t>
      </w:r>
    </w:p>
    <w:p w:rsidR="004D3960" w:rsidRDefault="004D3960">
      <w:pPr>
        <w:pStyle w:val="ConsPlusNormal"/>
        <w:spacing w:before="220"/>
        <w:ind w:firstLine="540"/>
        <w:jc w:val="both"/>
      </w:pPr>
      <w:r>
        <w:t xml:space="preserve">5) определение </w:t>
      </w:r>
      <w:hyperlink r:id="rId21" w:history="1">
        <w:r>
          <w:rPr>
            <w:color w:val="0000FF"/>
          </w:rPr>
          <w:t>случаев</w:t>
        </w:r>
      </w:hyperlink>
      <w:r>
        <w:t xml:space="preserve">, в которых возможна сдача крови и (или) ее компонентов за плату, а также установление </w:t>
      </w:r>
      <w:hyperlink r:id="rId22" w:history="1">
        <w:r>
          <w:rPr>
            <w:color w:val="0000FF"/>
          </w:rPr>
          <w:t>размеров</w:t>
        </w:r>
      </w:hyperlink>
      <w:r>
        <w:t xml:space="preserve"> такой платы;</w:t>
      </w:r>
    </w:p>
    <w:p w:rsidR="004D3960" w:rsidRDefault="004D3960">
      <w:pPr>
        <w:pStyle w:val="ConsPlusNormal"/>
        <w:spacing w:before="220"/>
        <w:ind w:firstLine="540"/>
        <w:jc w:val="both"/>
      </w:pPr>
      <w:bookmarkStart w:id="0" w:name="P108"/>
      <w:bookmarkEnd w:id="0"/>
      <w:r>
        <w:t xml:space="preserve">6) определение </w:t>
      </w:r>
      <w:hyperlink r:id="rId23" w:history="1">
        <w:r>
          <w:rPr>
            <w:color w:val="0000FF"/>
          </w:rPr>
          <w:t>случаев</w:t>
        </w:r>
      </w:hyperlink>
      <w:r>
        <w:t xml:space="preserve"> возможности замены бесплатного питания донора (по установленному пищевому рациону донора) денежной компенсацией и </w:t>
      </w:r>
      <w:hyperlink r:id="rId24" w:history="1">
        <w:r>
          <w:rPr>
            <w:color w:val="0000FF"/>
          </w:rPr>
          <w:t>порядка</w:t>
        </w:r>
      </w:hyperlink>
      <w: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4D3960" w:rsidRDefault="004D3960">
      <w:pPr>
        <w:pStyle w:val="ConsPlusNormal"/>
        <w:spacing w:before="220"/>
        <w:ind w:firstLine="540"/>
        <w:jc w:val="both"/>
      </w:pPr>
      <w:r>
        <w:t xml:space="preserve">7) установление </w:t>
      </w:r>
      <w:hyperlink r:id="rId25" w:history="1">
        <w:r>
          <w:rPr>
            <w:color w:val="0000FF"/>
          </w:rPr>
          <w:t>правил</w:t>
        </w:r>
      </w:hyperlink>
      <w:r>
        <w:t xml:space="preserve"> клинического использования донорской крови и (или) ее компонентов.</w:t>
      </w:r>
    </w:p>
    <w:p w:rsidR="004D3960" w:rsidRDefault="004D3960">
      <w:pPr>
        <w:pStyle w:val="ConsPlusNormal"/>
        <w:ind w:firstLine="540"/>
        <w:jc w:val="both"/>
      </w:pPr>
    </w:p>
    <w:p w:rsidR="004D3960" w:rsidRDefault="004D3960">
      <w:pPr>
        <w:pStyle w:val="ConsPlusTitle"/>
        <w:ind w:firstLine="540"/>
        <w:jc w:val="both"/>
        <w:outlineLvl w:val="0"/>
      </w:pPr>
      <w:r>
        <w:t>Статья 10. Полномочия органов государственной власти субъектов Российской Федерации в сфере обращения донорской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r>
        <w:lastRenderedPageBreak/>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4D3960" w:rsidRDefault="004D3960">
      <w:pPr>
        <w:pStyle w:val="ConsPlusNormal"/>
        <w:spacing w:before="220"/>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4D3960" w:rsidRDefault="004D3960">
      <w:pPr>
        <w:pStyle w:val="ConsPlusNormal"/>
        <w:spacing w:before="220"/>
        <w:ind w:firstLine="540"/>
        <w:jc w:val="both"/>
      </w:pPr>
      <w: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4D3960" w:rsidRDefault="004D3960">
      <w:pPr>
        <w:pStyle w:val="ConsPlusNormal"/>
        <w:spacing w:before="220"/>
        <w:ind w:firstLine="540"/>
        <w:jc w:val="both"/>
      </w:pPr>
      <w: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4D3960" w:rsidRDefault="004D3960">
      <w:pPr>
        <w:pStyle w:val="ConsPlusNormal"/>
        <w:spacing w:before="220"/>
        <w:ind w:firstLine="540"/>
        <w:jc w:val="both"/>
      </w:pPr>
      <w:bookmarkStart w:id="1" w:name="P117"/>
      <w:bookmarkEnd w:id="1"/>
      <w:r>
        <w:t xml:space="preserve">4) установление пищевого рациона донора, сдавшего кровь и (или) ее компоненты безвозмездно, не ниже чем </w:t>
      </w:r>
      <w:hyperlink r:id="rId26" w:history="1">
        <w:r>
          <w:rPr>
            <w:color w:val="0000FF"/>
          </w:rPr>
          <w:t>примерный пищевой рацион</w:t>
        </w:r>
      </w:hyperlink>
      <w:r>
        <w:t xml:space="preserve"> донора.</w:t>
      </w:r>
    </w:p>
    <w:p w:rsidR="004D3960" w:rsidRDefault="004D3960">
      <w:pPr>
        <w:pStyle w:val="ConsPlusNormal"/>
        <w:spacing w:before="220"/>
        <w:ind w:firstLine="540"/>
        <w:jc w:val="both"/>
      </w:pPr>
      <w: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4D3960" w:rsidRDefault="004D3960">
      <w:pPr>
        <w:pStyle w:val="ConsPlusNormal"/>
        <w:ind w:firstLine="540"/>
        <w:jc w:val="both"/>
      </w:pPr>
    </w:p>
    <w:p w:rsidR="004D3960" w:rsidRDefault="004D3960">
      <w:pPr>
        <w:pStyle w:val="ConsPlusTitle"/>
        <w:ind w:firstLine="540"/>
        <w:jc w:val="both"/>
        <w:outlineLvl w:val="0"/>
      </w:pPr>
      <w:r>
        <w:t>Статья 11. Права уполномоченных органов местного самоуправления в сфере обращения донорской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r>
        <w:t>Уполномоченные органы местного самоуправления в сфере обращения донорской крови и (или) ее компонентов вправе:</w:t>
      </w:r>
    </w:p>
    <w:p w:rsidR="004D3960" w:rsidRDefault="004D3960">
      <w:pPr>
        <w:pStyle w:val="ConsPlusNormal"/>
        <w:spacing w:before="220"/>
        <w:ind w:firstLine="540"/>
        <w:jc w:val="both"/>
      </w:pPr>
      <w: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4D3960" w:rsidRDefault="004D3960">
      <w:pPr>
        <w:pStyle w:val="ConsPlusNormal"/>
        <w:spacing w:before="220"/>
        <w:ind w:firstLine="540"/>
        <w:jc w:val="both"/>
      </w:pPr>
      <w:r>
        <w:t>2) осуществлять мероприятия по организации, развитию и пропаганде донорства крови и ее компонентов;</w:t>
      </w:r>
    </w:p>
    <w:p w:rsidR="004D3960" w:rsidRDefault="004D3960">
      <w:pPr>
        <w:pStyle w:val="ConsPlusNormal"/>
        <w:spacing w:before="220"/>
        <w:ind w:firstLine="540"/>
        <w:jc w:val="both"/>
      </w:pPr>
      <w:r>
        <w:t>3) создавать условия для развития службы крови и реализации региональных программ развития службы крови.</w:t>
      </w:r>
    </w:p>
    <w:p w:rsidR="004D3960" w:rsidRDefault="004D3960">
      <w:pPr>
        <w:pStyle w:val="ConsPlusNormal"/>
        <w:ind w:firstLine="540"/>
        <w:jc w:val="both"/>
      </w:pPr>
    </w:p>
    <w:p w:rsidR="004D3960" w:rsidRDefault="004D3960">
      <w:pPr>
        <w:pStyle w:val="ConsPlusTitle"/>
        <w:ind w:firstLine="540"/>
        <w:jc w:val="both"/>
        <w:outlineLvl w:val="0"/>
      </w:pPr>
      <w:r>
        <w:t>Статья 12. Требования к донору, его права и обязанности</w:t>
      </w:r>
    </w:p>
    <w:p w:rsidR="004D3960" w:rsidRDefault="004D3960">
      <w:pPr>
        <w:pStyle w:val="ConsPlusNormal"/>
        <w:ind w:firstLine="540"/>
        <w:jc w:val="both"/>
      </w:pPr>
    </w:p>
    <w:p w:rsidR="004D3960" w:rsidRDefault="004D3960">
      <w:pPr>
        <w:pStyle w:val="ConsPlusNormal"/>
        <w:ind w:firstLine="540"/>
        <w:jc w:val="both"/>
      </w:pPr>
      <w:r>
        <w:t xml:space="preserve">1. </w:t>
      </w:r>
      <w:proofErr w:type="gramStart"/>
      <w:r>
        <w:t>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w:t>
      </w:r>
      <w:proofErr w:type="gramEnd"/>
      <w:r>
        <w:t xml:space="preserve"> обследование и не имеющее медицинских противопоказаний для сдачи крови и (или) ее компонентов.</w:t>
      </w:r>
    </w:p>
    <w:p w:rsidR="004D3960" w:rsidRDefault="004D3960">
      <w:pPr>
        <w:pStyle w:val="ConsPlusNormal"/>
        <w:spacing w:before="220"/>
        <w:ind w:firstLine="540"/>
        <w:jc w:val="both"/>
      </w:pPr>
      <w:r>
        <w:t xml:space="preserve">2. Донор имеет право </w:t>
      </w:r>
      <w:proofErr w:type="gramStart"/>
      <w:r>
        <w:t>на</w:t>
      </w:r>
      <w:proofErr w:type="gramEnd"/>
      <w:r>
        <w:t>:</w:t>
      </w:r>
    </w:p>
    <w:p w:rsidR="004D3960" w:rsidRDefault="004D3960">
      <w:pPr>
        <w:pStyle w:val="ConsPlusNormal"/>
        <w:spacing w:before="220"/>
        <w:ind w:firstLine="540"/>
        <w:jc w:val="both"/>
      </w:pPr>
      <w:r>
        <w:t>1) сдачу крови и (или) ее компонентов безвозмездно или за плату в соответствии с настоящим Федеральным законом;</w:t>
      </w:r>
    </w:p>
    <w:p w:rsidR="004D3960" w:rsidRDefault="004D3960">
      <w:pPr>
        <w:pStyle w:val="ConsPlusNormal"/>
        <w:spacing w:before="220"/>
        <w:ind w:firstLine="540"/>
        <w:jc w:val="both"/>
      </w:pPr>
      <w:r>
        <w:t>2) защиту государством его прав и охрану здоровья;</w:t>
      </w:r>
    </w:p>
    <w:p w:rsidR="004D3960" w:rsidRDefault="004D3960">
      <w:pPr>
        <w:pStyle w:val="ConsPlusNormal"/>
        <w:spacing w:before="220"/>
        <w:ind w:firstLine="540"/>
        <w:jc w:val="both"/>
      </w:pPr>
      <w:r>
        <w:lastRenderedPageBreak/>
        <w:t>3) ознакомление с результатами его медицинского обследования;</w:t>
      </w:r>
    </w:p>
    <w:p w:rsidR="004D3960" w:rsidRDefault="004D3960">
      <w:pPr>
        <w:pStyle w:val="ConsPlusNormal"/>
        <w:spacing w:before="220"/>
        <w:ind w:firstLine="540"/>
        <w:jc w:val="both"/>
      </w:pPr>
      <w:r>
        <w:t>4) полное информирование о возможных последствиях сдачи крови и (или) ее компонентов для здоровья;</w:t>
      </w:r>
    </w:p>
    <w:p w:rsidR="004D3960" w:rsidRDefault="004D3960">
      <w:pPr>
        <w:pStyle w:val="ConsPlusNormal"/>
        <w:spacing w:before="220"/>
        <w:ind w:firstLine="540"/>
        <w:jc w:val="both"/>
      </w:pPr>
      <w: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4D3960" w:rsidRDefault="004D3960">
      <w:pPr>
        <w:pStyle w:val="ConsPlusNormal"/>
        <w:spacing w:before="220"/>
        <w:ind w:firstLine="540"/>
        <w:jc w:val="both"/>
      </w:pPr>
      <w:r>
        <w:t>6) возмещение вреда, причиненного его жизни или здоровью в связи с выполнением донорской функции;</w:t>
      </w:r>
    </w:p>
    <w:p w:rsidR="004D3960" w:rsidRDefault="004D3960">
      <w:pPr>
        <w:pStyle w:val="ConsPlusNormal"/>
        <w:spacing w:before="220"/>
        <w:ind w:firstLine="540"/>
        <w:jc w:val="both"/>
      </w:pPr>
      <w: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4D3960" w:rsidRDefault="004D3960">
      <w:pPr>
        <w:pStyle w:val="ConsPlusNormal"/>
        <w:spacing w:before="220"/>
        <w:ind w:firstLine="540"/>
        <w:jc w:val="both"/>
      </w:pPr>
      <w:r>
        <w:t>3. Донор для выполнения донорской функции обязан:</w:t>
      </w:r>
    </w:p>
    <w:p w:rsidR="004D3960" w:rsidRDefault="004D3960">
      <w:pPr>
        <w:pStyle w:val="ConsPlusNormal"/>
        <w:spacing w:before="220"/>
        <w:ind w:firstLine="540"/>
        <w:jc w:val="both"/>
      </w:pPr>
      <w:r>
        <w:t xml:space="preserve">1) предъявить паспорт или иной удостоверяющий личность </w:t>
      </w:r>
      <w:hyperlink r:id="rId27" w:history="1">
        <w:r>
          <w:rPr>
            <w:color w:val="0000FF"/>
          </w:rPr>
          <w:t>документ</w:t>
        </w:r>
      </w:hyperlink>
      <w:r>
        <w:t>;</w:t>
      </w:r>
    </w:p>
    <w:p w:rsidR="004D3960" w:rsidRDefault="004D3960">
      <w:pPr>
        <w:pStyle w:val="ConsPlusNormal"/>
        <w:spacing w:before="220"/>
        <w:ind w:firstLine="540"/>
        <w:jc w:val="both"/>
      </w:pPr>
      <w:proofErr w:type="gramStart"/>
      <w: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w:t>
      </w:r>
      <w:proofErr w:type="gramEnd"/>
      <w:r>
        <w:t xml:space="preserve"> и (или) ее компонентов;</w:t>
      </w:r>
    </w:p>
    <w:p w:rsidR="004D3960" w:rsidRDefault="004D3960">
      <w:pPr>
        <w:pStyle w:val="ConsPlusNormal"/>
        <w:spacing w:before="220"/>
        <w:ind w:firstLine="540"/>
        <w:jc w:val="both"/>
      </w:pPr>
      <w:r>
        <w:t xml:space="preserve">3) пройти медицинское </w:t>
      </w:r>
      <w:hyperlink r:id="rId28" w:history="1">
        <w:r>
          <w:rPr>
            <w:color w:val="0000FF"/>
          </w:rPr>
          <w:t>обследование</w:t>
        </w:r>
      </w:hyperlink>
      <w:r>
        <w:t>.</w:t>
      </w:r>
    </w:p>
    <w:p w:rsidR="004D3960" w:rsidRDefault="004D3960">
      <w:pPr>
        <w:pStyle w:val="ConsPlusNormal"/>
        <w:spacing w:before="220"/>
        <w:ind w:firstLine="540"/>
        <w:jc w:val="both"/>
      </w:pPr>
      <w: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4D3960" w:rsidRDefault="004D3960">
      <w:pPr>
        <w:pStyle w:val="ConsPlusNormal"/>
        <w:spacing w:before="220"/>
        <w:ind w:firstLine="540"/>
        <w:jc w:val="both"/>
      </w:pPr>
      <w: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4D3960" w:rsidRDefault="004D3960">
      <w:pPr>
        <w:pStyle w:val="ConsPlusNormal"/>
        <w:spacing w:before="220"/>
        <w:ind w:firstLine="540"/>
        <w:jc w:val="both"/>
      </w:pPr>
      <w:r>
        <w:t xml:space="preserve">6. На донора при </w:t>
      </w:r>
      <w:proofErr w:type="spellStart"/>
      <w:r>
        <w:t>аутологичной</w:t>
      </w:r>
      <w:proofErr w:type="spellEnd"/>
      <w:r>
        <w:t xml:space="preserve"> трансфузии (переливании) донорской крови и (или) ее компонентов не распространяются меры социальной поддержки, установленные </w:t>
      </w:r>
      <w:hyperlink w:anchor="P238" w:history="1">
        <w:r>
          <w:rPr>
            <w:color w:val="0000FF"/>
          </w:rPr>
          <w:t>статьей 22</w:t>
        </w:r>
      </w:hyperlink>
      <w:r>
        <w:t xml:space="preserve"> настоящего Федерального закона.</w:t>
      </w:r>
    </w:p>
    <w:p w:rsidR="004D3960" w:rsidRDefault="004D3960">
      <w:pPr>
        <w:pStyle w:val="ConsPlusNormal"/>
        <w:ind w:firstLine="540"/>
        <w:jc w:val="both"/>
      </w:pPr>
    </w:p>
    <w:p w:rsidR="004D3960" w:rsidRDefault="004D3960">
      <w:pPr>
        <w:pStyle w:val="ConsPlusTitle"/>
        <w:ind w:firstLine="540"/>
        <w:jc w:val="both"/>
        <w:outlineLvl w:val="0"/>
      </w:pPr>
      <w:r>
        <w:t>Статья 13. Медицинское обследование донора</w:t>
      </w:r>
    </w:p>
    <w:p w:rsidR="004D3960" w:rsidRDefault="004D3960">
      <w:pPr>
        <w:pStyle w:val="ConsPlusNormal"/>
        <w:ind w:firstLine="540"/>
        <w:jc w:val="both"/>
      </w:pPr>
    </w:p>
    <w:p w:rsidR="004D3960" w:rsidRDefault="004D3960">
      <w:pPr>
        <w:pStyle w:val="ConsPlusNormal"/>
        <w:ind w:firstLine="540"/>
        <w:jc w:val="both"/>
      </w:pPr>
      <w:r>
        <w:t xml:space="preserve">1. Медицинское обследование донора является для него бесплатным и осуществляется до </w:t>
      </w:r>
      <w:proofErr w:type="spellStart"/>
      <w:r>
        <w:t>донации</w:t>
      </w:r>
      <w:proofErr w:type="spellEnd"/>
      <w:r>
        <w:t>.</w:t>
      </w:r>
    </w:p>
    <w:p w:rsidR="004D3960" w:rsidRDefault="004D3960">
      <w:pPr>
        <w:pStyle w:val="ConsPlusNormal"/>
        <w:spacing w:before="220"/>
        <w:ind w:firstLine="540"/>
        <w:jc w:val="both"/>
      </w:pPr>
      <w:r>
        <w:t xml:space="preserve">2. Медицинское обследование донора не является обязательным в случае </w:t>
      </w:r>
      <w:proofErr w:type="spellStart"/>
      <w:r>
        <w:t>аутологичной</w:t>
      </w:r>
      <w:proofErr w:type="spellEnd"/>
      <w:r>
        <w:t xml:space="preserve"> трансфузии (переливания) донорской крови и (или) ее компонентов.</w:t>
      </w:r>
    </w:p>
    <w:p w:rsidR="004D3960" w:rsidRDefault="004D3960">
      <w:pPr>
        <w:pStyle w:val="ConsPlusNormal"/>
        <w:spacing w:before="220"/>
        <w:ind w:firstLine="540"/>
        <w:jc w:val="both"/>
      </w:pPr>
      <w: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4D3960" w:rsidRDefault="004D3960">
      <w:pPr>
        <w:pStyle w:val="ConsPlusNormal"/>
        <w:ind w:firstLine="540"/>
        <w:jc w:val="both"/>
      </w:pPr>
    </w:p>
    <w:p w:rsidR="004D3960" w:rsidRDefault="004D3960">
      <w:pPr>
        <w:pStyle w:val="ConsPlusTitle"/>
        <w:ind w:firstLine="540"/>
        <w:jc w:val="both"/>
        <w:outlineLvl w:val="0"/>
      </w:pPr>
      <w:r>
        <w:t xml:space="preserve">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w:t>
      </w:r>
      <w:r>
        <w:lastRenderedPageBreak/>
        <w:t>донорской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r>
        <w:t xml:space="preserve">1. </w:t>
      </w:r>
      <w:proofErr w:type="gramStart"/>
      <w:r>
        <w:t xml:space="preserve">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29" w:history="1">
        <w:r>
          <w:rPr>
            <w:color w:val="0000FF"/>
          </w:rPr>
          <w:t>законного представителя</w:t>
        </w:r>
      </w:hyperlink>
      <w: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w:t>
      </w:r>
      <w:proofErr w:type="gramEnd"/>
      <w:r>
        <w:t xml:space="preserve"> для здоровья в связи с предстоящей трансфузией (переливанием) донорской крови и (или) ее компонентов.</w:t>
      </w:r>
    </w:p>
    <w:p w:rsidR="004D3960" w:rsidRDefault="004D3960">
      <w:pPr>
        <w:pStyle w:val="ConsPlusNormal"/>
        <w:spacing w:before="220"/>
        <w:ind w:firstLine="540"/>
        <w:jc w:val="both"/>
      </w:pPr>
      <w:r>
        <w:t xml:space="preserve">2. </w:t>
      </w:r>
      <w:proofErr w:type="gramStart"/>
      <w:r>
        <w:t xml:space="preserve">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30" w:history="1">
        <w:r>
          <w:rPr>
            <w:color w:val="0000FF"/>
          </w:rPr>
          <w:t>частями 1</w:t>
        </w:r>
      </w:hyperlink>
      <w:r>
        <w:t xml:space="preserve"> - </w:t>
      </w:r>
      <w:hyperlink r:id="rId31" w:history="1">
        <w:r>
          <w:rPr>
            <w:color w:val="0000FF"/>
          </w:rPr>
          <w:t>5</w:t>
        </w:r>
      </w:hyperlink>
      <w:r>
        <w:t xml:space="preserve"> и </w:t>
      </w:r>
      <w:hyperlink r:id="rId32" w:history="1">
        <w:r>
          <w:rPr>
            <w:color w:val="0000FF"/>
          </w:rPr>
          <w:t>7</w:t>
        </w:r>
      </w:hyperlink>
      <w:r>
        <w:t xml:space="preserve"> - </w:t>
      </w:r>
      <w:hyperlink r:id="rId33" w:history="1">
        <w:r>
          <w:rPr>
            <w:color w:val="0000FF"/>
          </w:rPr>
          <w:t>10 статьи 20</w:t>
        </w:r>
      </w:hyperlink>
      <w:r>
        <w:t xml:space="preserve"> Федерального</w:t>
      </w:r>
      <w:proofErr w:type="gramEnd"/>
      <w:r>
        <w:t xml:space="preserve"> закона от 21 ноября 2011 года N 323-ФЗ "Об основах охраны здоровья граждан в Российской Федерации".</w:t>
      </w:r>
    </w:p>
    <w:p w:rsidR="004D3960" w:rsidRDefault="004D3960">
      <w:pPr>
        <w:pStyle w:val="ConsPlusNormal"/>
        <w:ind w:firstLine="540"/>
        <w:jc w:val="both"/>
      </w:pPr>
    </w:p>
    <w:p w:rsidR="004D3960" w:rsidRDefault="004D3960">
      <w:pPr>
        <w:pStyle w:val="ConsPlusTitle"/>
        <w:ind w:firstLine="540"/>
        <w:jc w:val="both"/>
        <w:outlineLvl w:val="0"/>
      </w:pPr>
      <w:r>
        <w:t>Статья 15. Заготовка, хранение, транспортировка донорской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bookmarkStart w:id="2" w:name="P159"/>
      <w:bookmarkEnd w:id="2"/>
      <w: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4D3960" w:rsidRDefault="004D3960">
      <w:pPr>
        <w:pStyle w:val="ConsPlusNormal"/>
        <w:spacing w:before="220"/>
        <w:ind w:firstLine="540"/>
        <w:jc w:val="both"/>
      </w:pPr>
      <w:r>
        <w:t>1) медицинские организации государственной системы здравоохранения;</w:t>
      </w:r>
    </w:p>
    <w:p w:rsidR="004D3960" w:rsidRDefault="004D3960">
      <w:pPr>
        <w:pStyle w:val="ConsPlusNormal"/>
        <w:spacing w:before="220"/>
        <w:ind w:firstLine="540"/>
        <w:jc w:val="both"/>
      </w:pPr>
      <w:r>
        <w:t xml:space="preserve">2) организации федеральных органов исполнительной власти, в которых федеральным </w:t>
      </w:r>
      <w:hyperlink r:id="rId34" w:history="1">
        <w:r>
          <w:rPr>
            <w:color w:val="0000FF"/>
          </w:rPr>
          <w:t>законом</w:t>
        </w:r>
      </w:hyperlink>
      <w:r>
        <w:t xml:space="preserve"> предусмотрена военная и приравненная к ней служба;</w:t>
      </w:r>
    </w:p>
    <w:p w:rsidR="004D3960" w:rsidRDefault="004D3960">
      <w:pPr>
        <w:pStyle w:val="ConsPlusNormal"/>
        <w:spacing w:before="220"/>
        <w:ind w:firstLine="540"/>
        <w:jc w:val="both"/>
      </w:pPr>
      <w: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p w:rsidR="004D3960" w:rsidRDefault="004D3960">
      <w:pPr>
        <w:pStyle w:val="ConsPlusNormal"/>
        <w:spacing w:before="220"/>
        <w:ind w:firstLine="540"/>
        <w:jc w:val="both"/>
      </w:pPr>
      <w:r>
        <w:t xml:space="preserve">2. Субъекты обращения донорской крови и (или) ее компонентов, указанные в </w:t>
      </w:r>
      <w:hyperlink w:anchor="P159" w:history="1">
        <w:r>
          <w:rPr>
            <w:color w:val="0000FF"/>
          </w:rPr>
          <w:t>части 1</w:t>
        </w:r>
      </w:hyperlink>
      <w: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4D3960" w:rsidRDefault="004D3960">
      <w:pPr>
        <w:pStyle w:val="ConsPlusNormal"/>
        <w:spacing w:before="220"/>
        <w:ind w:firstLine="540"/>
        <w:jc w:val="both"/>
      </w:pPr>
      <w:r>
        <w:t xml:space="preserve">3. Субъекты обращения донорской крови и (или) ее компонентов, указанные в </w:t>
      </w:r>
      <w:hyperlink w:anchor="P159" w:history="1">
        <w:r>
          <w:rPr>
            <w:color w:val="0000FF"/>
          </w:rPr>
          <w:t>части 1</w:t>
        </w:r>
      </w:hyperlink>
      <w: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4D3960" w:rsidRDefault="004D3960">
      <w:pPr>
        <w:pStyle w:val="ConsPlusNormal"/>
        <w:spacing w:before="220"/>
        <w:ind w:firstLine="540"/>
        <w:jc w:val="both"/>
      </w:pPr>
      <w:r>
        <w:t>4. Транспортировка донорской крови и (или) ее компонентов осуществляется субъектами обращения донорской крови и (или) ее компонентов.</w:t>
      </w:r>
    </w:p>
    <w:p w:rsidR="004D3960" w:rsidRDefault="004D3960">
      <w:pPr>
        <w:pStyle w:val="ConsPlusNormal"/>
        <w:spacing w:before="220"/>
        <w:ind w:firstLine="540"/>
        <w:jc w:val="both"/>
      </w:pPr>
      <w:r>
        <w:t xml:space="preserve">5. Имущество субъектов обращения донорской крови и (или) ее компонентов, указанных в </w:t>
      </w:r>
      <w:hyperlink w:anchor="P159" w:history="1">
        <w:r>
          <w:rPr>
            <w:color w:val="0000FF"/>
          </w:rPr>
          <w:t>части 1</w:t>
        </w:r>
      </w:hyperlink>
      <w:r>
        <w:t xml:space="preserve"> настоящей статьи, приватизации не подлежит.</w:t>
      </w:r>
    </w:p>
    <w:p w:rsidR="004D3960" w:rsidRDefault="004D3960">
      <w:pPr>
        <w:pStyle w:val="ConsPlusNormal"/>
        <w:ind w:firstLine="540"/>
        <w:jc w:val="both"/>
      </w:pPr>
    </w:p>
    <w:p w:rsidR="004D3960" w:rsidRDefault="004D3960">
      <w:pPr>
        <w:pStyle w:val="ConsPlusTitle"/>
        <w:ind w:firstLine="540"/>
        <w:jc w:val="both"/>
        <w:outlineLvl w:val="0"/>
      </w:pPr>
      <w:r>
        <w:t>Статья 16. Клиническое использование донорской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bookmarkStart w:id="3" w:name="P170"/>
      <w:bookmarkEnd w:id="3"/>
      <w: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4D3960" w:rsidRDefault="004D3960">
      <w:pPr>
        <w:pStyle w:val="ConsPlusNormal"/>
        <w:spacing w:before="220"/>
        <w:ind w:firstLine="540"/>
        <w:jc w:val="both"/>
      </w:pPr>
      <w:r>
        <w:t xml:space="preserve">1) медицинские организации, а также образовательные организации, научные организации, </w:t>
      </w:r>
      <w:r>
        <w:lastRenderedPageBreak/>
        <w:t>осуществляющие оказание медицинской помощи, независимо от организационно-правовых форм и форм собственности;</w:t>
      </w:r>
    </w:p>
    <w:p w:rsidR="004D3960" w:rsidRDefault="004D3960">
      <w:pPr>
        <w:pStyle w:val="ConsPlusNormal"/>
        <w:spacing w:before="220"/>
        <w:ind w:firstLine="540"/>
        <w:jc w:val="both"/>
      </w:pPr>
      <w:r>
        <w:t>2) организации федеральных органов исполнительной власти, в которых федеральным законом предусмотрена военная и приравненная к ней служба.</w:t>
      </w:r>
    </w:p>
    <w:p w:rsidR="004D3960" w:rsidRDefault="004D3960">
      <w:pPr>
        <w:pStyle w:val="ConsPlusNormal"/>
        <w:spacing w:before="220"/>
        <w:ind w:firstLine="540"/>
        <w:jc w:val="both"/>
      </w:pPr>
      <w:r>
        <w:t xml:space="preserve">2. Субъекты обращения донорской крови и (или) ее компонентов, указанные в </w:t>
      </w:r>
      <w:hyperlink w:anchor="P170" w:history="1">
        <w:r>
          <w:rPr>
            <w:color w:val="0000FF"/>
          </w:rPr>
          <w:t>части 1</w:t>
        </w:r>
      </w:hyperlink>
      <w: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4D3960" w:rsidRDefault="004D3960">
      <w:pPr>
        <w:pStyle w:val="ConsPlusNormal"/>
        <w:spacing w:before="220"/>
        <w:ind w:firstLine="540"/>
        <w:jc w:val="both"/>
      </w:pPr>
      <w:r>
        <w:t xml:space="preserve">3. </w:t>
      </w:r>
      <w:proofErr w:type="gramStart"/>
      <w:r>
        <w:t xml:space="preserve">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70" w:history="1">
        <w:r>
          <w:rPr>
            <w:color w:val="0000FF"/>
          </w:rPr>
          <w:t>части 1</w:t>
        </w:r>
      </w:hyperlink>
      <w:r>
        <w:t xml:space="preserve"> настоящей статьи,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w:t>
      </w:r>
      <w:proofErr w:type="gramEnd"/>
      <w:r>
        <w:t>) ее компонентов.</w:t>
      </w:r>
    </w:p>
    <w:p w:rsidR="004D3960" w:rsidRDefault="004D3960">
      <w:pPr>
        <w:pStyle w:val="ConsPlusNormal"/>
        <w:jc w:val="both"/>
      </w:pPr>
      <w:r>
        <w:t xml:space="preserve">(в ред. Федерального </w:t>
      </w:r>
      <w:hyperlink r:id="rId35" w:history="1">
        <w:r>
          <w:rPr>
            <w:color w:val="0000FF"/>
          </w:rPr>
          <w:t>закона</w:t>
        </w:r>
      </w:hyperlink>
      <w:r>
        <w:t xml:space="preserve"> от 29.12.2017 N 457-ФЗ)</w:t>
      </w:r>
    </w:p>
    <w:p w:rsidR="004D3960" w:rsidRDefault="004D3960">
      <w:pPr>
        <w:pStyle w:val="ConsPlusNormal"/>
        <w:spacing w:before="220"/>
        <w:ind w:firstLine="540"/>
        <w:jc w:val="both"/>
      </w:pPr>
      <w:bookmarkStart w:id="4" w:name="P176"/>
      <w:bookmarkEnd w:id="4"/>
      <w:r>
        <w:t xml:space="preserve">4. </w:t>
      </w:r>
      <w:proofErr w:type="gramStart"/>
      <w:r>
        <w:t xml:space="preserve">Субъекты обращения донорской крови и (или) ее компонентов, указанные в </w:t>
      </w:r>
      <w:hyperlink w:anchor="P170" w:history="1">
        <w:r>
          <w:rPr>
            <w:color w:val="0000FF"/>
          </w:rPr>
          <w:t>части 1</w:t>
        </w:r>
      </w:hyperlink>
      <w: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здравоохранения.</w:t>
      </w:r>
    </w:p>
    <w:p w:rsidR="004D3960" w:rsidRDefault="004D3960">
      <w:pPr>
        <w:pStyle w:val="ConsPlusNormal"/>
        <w:spacing w:before="220"/>
        <w:ind w:firstLine="540"/>
        <w:jc w:val="both"/>
      </w:pPr>
      <w:r>
        <w:t>5. Не допускается клиническое использование донорской крови и (или) ее компонентов в иных целях, кроме лечебных целей.</w:t>
      </w:r>
    </w:p>
    <w:p w:rsidR="004D3960" w:rsidRDefault="004D3960">
      <w:pPr>
        <w:pStyle w:val="ConsPlusNormal"/>
        <w:spacing w:before="220"/>
        <w:ind w:firstLine="540"/>
        <w:jc w:val="both"/>
      </w:pPr>
      <w:r>
        <w:t xml:space="preserve">6. Субъекты обращения донорской крови и (или) ее компонентов, указанные в </w:t>
      </w:r>
      <w:hyperlink w:anchor="P170" w:history="1">
        <w:r>
          <w:rPr>
            <w:color w:val="0000FF"/>
          </w:rPr>
          <w:t>части 1</w:t>
        </w:r>
      </w:hyperlink>
      <w:r>
        <w:t xml:space="preserve"> настоящей статьи, обязаны сформировать запас донорской крови и (или) ее компонентов, соответствующих правилам заготовки, хранения, транспортировки и клинического использования донорской крови и ее компонентов. </w:t>
      </w:r>
      <w:hyperlink r:id="rId37" w:history="1">
        <w:r>
          <w:rPr>
            <w:color w:val="0000FF"/>
          </w:rPr>
          <w:t>Норматив</w:t>
        </w:r>
      </w:hyperlink>
      <w:r>
        <w:t xml:space="preserve"> указанного запаса донорской крови и (или) ее компонентов, </w:t>
      </w:r>
      <w:hyperlink r:id="rId38" w:history="1">
        <w:r>
          <w:rPr>
            <w:color w:val="0000FF"/>
          </w:rPr>
          <w:t>порядок</w:t>
        </w:r>
      </w:hyperlink>
      <w:r>
        <w:t xml:space="preserve">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3960" w:rsidRDefault="004D3960">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29.12.2017 N 457-ФЗ)</w:t>
      </w:r>
    </w:p>
    <w:p w:rsidR="004D3960" w:rsidRDefault="004D3960">
      <w:pPr>
        <w:pStyle w:val="ConsPlusNormal"/>
        <w:ind w:firstLine="540"/>
        <w:jc w:val="both"/>
      </w:pPr>
    </w:p>
    <w:p w:rsidR="004D3960" w:rsidRDefault="004D3960">
      <w:pPr>
        <w:pStyle w:val="ConsPlusTitle"/>
        <w:ind w:firstLine="540"/>
        <w:jc w:val="both"/>
        <w:outlineLvl w:val="0"/>
      </w:pPr>
      <w:r>
        <w:t>Статья 17. Обеспечение донорской кровью и (или) ее компонентами</w:t>
      </w:r>
    </w:p>
    <w:p w:rsidR="004D3960" w:rsidRDefault="004D3960">
      <w:pPr>
        <w:pStyle w:val="ConsPlusNormal"/>
        <w:ind w:firstLine="540"/>
        <w:jc w:val="both"/>
      </w:pPr>
    </w:p>
    <w:p w:rsidR="004D3960" w:rsidRDefault="004D3960">
      <w:pPr>
        <w:pStyle w:val="ConsPlusNormal"/>
        <w:ind w:firstLine="540"/>
        <w:jc w:val="both"/>
      </w:pPr>
      <w:bookmarkStart w:id="5" w:name="P183"/>
      <w:bookmarkEnd w:id="5"/>
      <w: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4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осуществляется безвозмездно в </w:t>
      </w:r>
      <w:hyperlink r:id="rId41" w:history="1">
        <w:r>
          <w:rPr>
            <w:color w:val="0000FF"/>
          </w:rPr>
          <w:t>порядке</w:t>
        </w:r>
      </w:hyperlink>
      <w:r>
        <w:t>, установленном:</w:t>
      </w:r>
    </w:p>
    <w:p w:rsidR="004D3960" w:rsidRDefault="004D3960">
      <w:pPr>
        <w:pStyle w:val="ConsPlusNormal"/>
        <w:spacing w:before="220"/>
        <w:ind w:firstLine="540"/>
        <w:jc w:val="both"/>
      </w:pPr>
      <w:r>
        <w:t xml:space="preserve">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w:t>
      </w:r>
      <w:hyperlink r:id="rId42" w:history="1">
        <w:r>
          <w:rPr>
            <w:color w:val="0000FF"/>
          </w:rPr>
          <w:t>законом</w:t>
        </w:r>
      </w:hyperlink>
      <w:r>
        <w:t xml:space="preserve"> предусмотрена военная и приравненная к ней служба;</w:t>
      </w:r>
    </w:p>
    <w:p w:rsidR="004D3960" w:rsidRDefault="004D3960">
      <w:pPr>
        <w:pStyle w:val="ConsPlusNormal"/>
        <w:jc w:val="both"/>
      </w:pPr>
      <w:r>
        <w:t xml:space="preserve">(в ред. Федерального </w:t>
      </w:r>
      <w:hyperlink r:id="rId43" w:history="1">
        <w:r>
          <w:rPr>
            <w:color w:val="0000FF"/>
          </w:rPr>
          <w:t>закона</w:t>
        </w:r>
      </w:hyperlink>
      <w:r>
        <w:t xml:space="preserve"> от 23.05.2016 N 149-ФЗ)</w:t>
      </w:r>
    </w:p>
    <w:p w:rsidR="004D3960" w:rsidRDefault="004D3960">
      <w:pPr>
        <w:pStyle w:val="ConsPlusNormal"/>
        <w:spacing w:before="220"/>
        <w:ind w:firstLine="540"/>
        <w:jc w:val="both"/>
      </w:pPr>
      <w:r>
        <w:t xml:space="preserve">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w:t>
      </w:r>
      <w:r>
        <w:lastRenderedPageBreak/>
        <w:t>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4D3960" w:rsidRDefault="004D3960">
      <w:pPr>
        <w:pStyle w:val="ConsPlusNormal"/>
        <w:spacing w:before="220"/>
        <w:ind w:firstLine="540"/>
        <w:jc w:val="both"/>
      </w:pPr>
      <w:r>
        <w:t xml:space="preserve">2. Обеспечение донорской кровью и (или) ее компонентами организаций, указанных в </w:t>
      </w:r>
      <w:hyperlink w:anchor="P183" w:history="1">
        <w:r>
          <w:rPr>
            <w:color w:val="0000FF"/>
          </w:rPr>
          <w:t>части 1</w:t>
        </w:r>
      </w:hyperlink>
      <w:r>
        <w:t xml:space="preserve"> настоящей статьи, в иных целях, кроме клинического использования, осуществляется в </w:t>
      </w:r>
      <w:hyperlink r:id="rId44" w:history="1">
        <w:r>
          <w:rPr>
            <w:color w:val="0000FF"/>
          </w:rPr>
          <w:t>порядке</w:t>
        </w:r>
      </w:hyperlink>
      <w:r>
        <w:t>, установленном Правительством Российской Федерации.</w:t>
      </w:r>
    </w:p>
    <w:p w:rsidR="004D3960" w:rsidRDefault="004D3960">
      <w:pPr>
        <w:pStyle w:val="ConsPlusNormal"/>
        <w:spacing w:before="220"/>
        <w:ind w:firstLine="540"/>
        <w:jc w:val="both"/>
      </w:pPr>
      <w:r>
        <w:t xml:space="preserve">3. Организации, входящие в службу крови, могут осуществлять безвозмездную передачу донорской крови и (или) ее компонентов в </w:t>
      </w:r>
      <w:hyperlink r:id="rId45" w:history="1">
        <w:r>
          <w:rPr>
            <w:color w:val="0000FF"/>
          </w:rPr>
          <w:t>порядке</w:t>
        </w:r>
      </w:hyperlink>
      <w:r>
        <w:t>, установленном Правительством Российской Федерации.</w:t>
      </w:r>
    </w:p>
    <w:p w:rsidR="004D3960" w:rsidRDefault="004D3960">
      <w:pPr>
        <w:pStyle w:val="ConsPlusNormal"/>
        <w:ind w:firstLine="540"/>
        <w:jc w:val="both"/>
      </w:pPr>
    </w:p>
    <w:p w:rsidR="004D3960" w:rsidRDefault="004D3960">
      <w:pPr>
        <w:pStyle w:val="ConsPlusTitle"/>
        <w:ind w:firstLine="540"/>
        <w:jc w:val="both"/>
        <w:outlineLvl w:val="0"/>
      </w:pPr>
      <w:r>
        <w:t>Статья 18. Порядок передачи донорской крови и (или) ее компонентов организациям, находящимся за пределами территории Российской Федерации</w:t>
      </w:r>
    </w:p>
    <w:p w:rsidR="004D3960" w:rsidRDefault="004D3960">
      <w:pPr>
        <w:pStyle w:val="ConsPlusNormal"/>
        <w:ind w:firstLine="540"/>
        <w:jc w:val="both"/>
      </w:pPr>
    </w:p>
    <w:p w:rsidR="004D3960" w:rsidRDefault="004D3960">
      <w:pPr>
        <w:pStyle w:val="ConsPlusNormal"/>
        <w:ind w:firstLine="540"/>
        <w:jc w:val="both"/>
      </w:pPr>
      <w: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4D3960" w:rsidRDefault="004D3960">
      <w:pPr>
        <w:pStyle w:val="ConsPlusNormal"/>
        <w:spacing w:before="220"/>
        <w:ind w:firstLine="540"/>
        <w:jc w:val="both"/>
      </w:pPr>
      <w:r>
        <w:t>2. Продажа донорской крови и (или) ее компонентов, полученных в пределах территории Российской Федерации, в другие государства запрещается.</w:t>
      </w:r>
    </w:p>
    <w:p w:rsidR="004D3960" w:rsidRDefault="004D3960">
      <w:pPr>
        <w:pStyle w:val="ConsPlusNormal"/>
        <w:ind w:firstLine="540"/>
        <w:jc w:val="both"/>
      </w:pPr>
    </w:p>
    <w:p w:rsidR="004D3960" w:rsidRDefault="004D3960">
      <w:pPr>
        <w:pStyle w:val="ConsPlusTitle"/>
        <w:ind w:firstLine="540"/>
        <w:jc w:val="both"/>
        <w:outlineLvl w:val="0"/>
      </w:pPr>
      <w:r>
        <w:t>Статья 19. Государственный контроль в сфере обращения донорской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r>
        <w:t>Государственный контроль в сфере обращения донорской крови и (или) ее компонентов включает в себя:</w:t>
      </w:r>
    </w:p>
    <w:p w:rsidR="004D3960" w:rsidRDefault="004D3960">
      <w:pPr>
        <w:pStyle w:val="ConsPlusNormal"/>
        <w:spacing w:before="220"/>
        <w:ind w:firstLine="540"/>
        <w:jc w:val="both"/>
      </w:pPr>
      <w:r>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w:t>
      </w:r>
      <w:proofErr w:type="gramStart"/>
      <w:r>
        <w:t>власти субъектов Российской Федерации лицензирования медицинской деятельности</w:t>
      </w:r>
      <w:proofErr w:type="gramEnd"/>
      <w:r>
        <w:t xml:space="preserve"> в соответствии с Федеральным </w:t>
      </w:r>
      <w:hyperlink r:id="rId46" w:history="1">
        <w:r>
          <w:rPr>
            <w:color w:val="0000FF"/>
          </w:rPr>
          <w:t>законом</w:t>
        </w:r>
      </w:hyperlink>
      <w:r>
        <w:t xml:space="preserve"> от 4 мая 2011 года N 99-ФЗ "О лицензировании отдельных видов деятельности";</w:t>
      </w:r>
    </w:p>
    <w:p w:rsidR="004D3960" w:rsidRDefault="004D3960">
      <w:pPr>
        <w:pStyle w:val="ConsPlusNormal"/>
        <w:spacing w:before="220"/>
        <w:ind w:firstLine="540"/>
        <w:jc w:val="both"/>
      </w:pPr>
      <w:proofErr w:type="gramStart"/>
      <w:r>
        <w:t xml:space="preserve">2) государственный контроль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за обеспечением безопасности донорской крови и ее компонентов в соответствии с Федеральным </w:t>
      </w:r>
      <w:hyperlink r:id="rId4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Государственный </w:t>
      </w:r>
      <w:proofErr w:type="gramStart"/>
      <w:r>
        <w:t>контроль за</w:t>
      </w:r>
      <w:proofErr w:type="gramEnd"/>
      <w:r>
        <w:t xml:space="preserve"> обеспечением безопасности донорской крови и ее компонентов осуществляется путем организации и проведения проверок соблюдения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в порядке, установленном Правительством Российской Федерации.</w:t>
      </w:r>
    </w:p>
    <w:p w:rsidR="004D3960" w:rsidRDefault="004D3960">
      <w:pPr>
        <w:pStyle w:val="ConsPlusNormal"/>
        <w:jc w:val="both"/>
      </w:pPr>
      <w:r>
        <w:t xml:space="preserve">(п. 2 в ред. Федерального </w:t>
      </w:r>
      <w:hyperlink r:id="rId48" w:history="1">
        <w:r>
          <w:rPr>
            <w:color w:val="0000FF"/>
          </w:rPr>
          <w:t>закона</w:t>
        </w:r>
      </w:hyperlink>
      <w:r>
        <w:t xml:space="preserve"> от 29.12.2017 N 457-ФЗ)</w:t>
      </w:r>
    </w:p>
    <w:p w:rsidR="004D3960" w:rsidRDefault="004D3960">
      <w:pPr>
        <w:pStyle w:val="ConsPlusNormal"/>
        <w:ind w:firstLine="540"/>
        <w:jc w:val="both"/>
      </w:pPr>
    </w:p>
    <w:p w:rsidR="004D3960" w:rsidRDefault="004D3960">
      <w:pPr>
        <w:pStyle w:val="ConsPlusTitle"/>
        <w:ind w:firstLine="540"/>
        <w:jc w:val="both"/>
        <w:outlineLvl w:val="0"/>
      </w:pPr>
      <w:r>
        <w:t>Статья 20. База данных донорства крови и ее компонентов</w:t>
      </w:r>
    </w:p>
    <w:p w:rsidR="004D3960" w:rsidRDefault="004D3960">
      <w:pPr>
        <w:pStyle w:val="ConsPlusNormal"/>
        <w:ind w:firstLine="540"/>
        <w:jc w:val="both"/>
      </w:pPr>
    </w:p>
    <w:p w:rsidR="004D3960" w:rsidRDefault="004D3960">
      <w:pPr>
        <w:pStyle w:val="ConsPlusNormal"/>
        <w:ind w:firstLine="540"/>
        <w:jc w:val="both"/>
      </w:pPr>
      <w:bookmarkStart w:id="6" w:name="P204"/>
      <w:bookmarkEnd w:id="6"/>
      <w: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4D3960" w:rsidRDefault="004D3960">
      <w:pPr>
        <w:pStyle w:val="ConsPlusNormal"/>
        <w:spacing w:before="220"/>
        <w:ind w:firstLine="540"/>
        <w:jc w:val="both"/>
      </w:pPr>
      <w:r>
        <w:t>2. База данных донорства крови и ее компонентов обеспечивает:</w:t>
      </w:r>
    </w:p>
    <w:p w:rsidR="004D3960" w:rsidRDefault="004D3960">
      <w:pPr>
        <w:pStyle w:val="ConsPlusNormal"/>
        <w:spacing w:before="220"/>
        <w:ind w:firstLine="540"/>
        <w:jc w:val="both"/>
      </w:pPr>
      <w:bookmarkStart w:id="7" w:name="P206"/>
      <w:bookmarkEnd w:id="7"/>
      <w:r>
        <w:lastRenderedPageBreak/>
        <w:t>1) возможность установления личности донора и личности реципиента;</w:t>
      </w:r>
    </w:p>
    <w:p w:rsidR="004D3960" w:rsidRDefault="004D3960">
      <w:pPr>
        <w:pStyle w:val="ConsPlusNormal"/>
        <w:spacing w:before="220"/>
        <w:ind w:firstLine="540"/>
        <w:jc w:val="both"/>
      </w:pPr>
      <w:r>
        <w:t>2) идентификацию донорской крови и ее компонентов;</w:t>
      </w:r>
    </w:p>
    <w:p w:rsidR="004D3960" w:rsidRDefault="004D3960">
      <w:pPr>
        <w:pStyle w:val="ConsPlusNormal"/>
        <w:spacing w:before="220"/>
        <w:ind w:firstLine="540"/>
        <w:jc w:val="both"/>
      </w:pPr>
      <w: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4D3960" w:rsidRDefault="004D3960">
      <w:pPr>
        <w:pStyle w:val="ConsPlusNormal"/>
        <w:spacing w:before="220"/>
        <w:ind w:firstLine="540"/>
        <w:jc w:val="both"/>
      </w:pPr>
      <w:bookmarkStart w:id="8" w:name="P209"/>
      <w:bookmarkEnd w:id="8"/>
      <w:r>
        <w:t>4) наблюдение за последствиями трансфузии (переливания) донорской крови и (или) ее компонентов (посттрансфузионные реакции и осложнения).</w:t>
      </w:r>
    </w:p>
    <w:p w:rsidR="004D3960" w:rsidRDefault="004D3960">
      <w:pPr>
        <w:pStyle w:val="ConsPlusNormal"/>
        <w:spacing w:before="220"/>
        <w:ind w:firstLine="540"/>
        <w:jc w:val="both"/>
      </w:pPr>
      <w:r>
        <w:t>3. В базе данных донорства крови и ее компонентов в режиме реального времени содержится информация:</w:t>
      </w:r>
    </w:p>
    <w:p w:rsidR="004D3960" w:rsidRDefault="004D3960">
      <w:pPr>
        <w:pStyle w:val="ConsPlusNormal"/>
        <w:spacing w:before="220"/>
        <w:ind w:firstLine="540"/>
        <w:jc w:val="both"/>
      </w:pPr>
      <w:r>
        <w:t>1) об объеме заготовленной донорской крови и ее компонентов;</w:t>
      </w:r>
    </w:p>
    <w:p w:rsidR="004D3960" w:rsidRDefault="004D3960">
      <w:pPr>
        <w:pStyle w:val="ConsPlusNormal"/>
        <w:spacing w:before="220"/>
        <w:ind w:firstLine="540"/>
        <w:jc w:val="both"/>
      </w:pPr>
      <w:r>
        <w:t xml:space="preserve">2) о запасе донорской крови и ее компонентов с указанием группы крови, </w:t>
      </w:r>
      <w:proofErr w:type="spellStart"/>
      <w:proofErr w:type="gramStart"/>
      <w:r>
        <w:t>резус-принадлежности</w:t>
      </w:r>
      <w:proofErr w:type="spellEnd"/>
      <w:proofErr w:type="gramEnd"/>
      <w:r>
        <w:t xml:space="preserve"> и фенотипа;</w:t>
      </w:r>
    </w:p>
    <w:p w:rsidR="004D3960" w:rsidRDefault="004D3960">
      <w:pPr>
        <w:pStyle w:val="ConsPlusNormal"/>
        <w:spacing w:before="220"/>
        <w:ind w:firstLine="540"/>
        <w:jc w:val="both"/>
      </w:pPr>
      <w:bookmarkStart w:id="9" w:name="P213"/>
      <w:bookmarkEnd w:id="9"/>
      <w:r>
        <w:t>3) о посттрансфузионных реакциях и об осложнениях у реципиентов;</w:t>
      </w:r>
    </w:p>
    <w:p w:rsidR="004D3960" w:rsidRDefault="004D3960">
      <w:pPr>
        <w:pStyle w:val="ConsPlusNormal"/>
        <w:spacing w:before="220"/>
        <w:ind w:firstLine="540"/>
        <w:jc w:val="both"/>
      </w:pPr>
      <w:r>
        <w:t>4) об обращении донорской крови и (или) ее компонентов;</w:t>
      </w:r>
    </w:p>
    <w:p w:rsidR="004D3960" w:rsidRDefault="004D3960">
      <w:pPr>
        <w:pStyle w:val="ConsPlusNormal"/>
        <w:spacing w:before="220"/>
        <w:ind w:firstLine="540"/>
        <w:jc w:val="both"/>
      </w:pPr>
      <w:bookmarkStart w:id="10" w:name="P215"/>
      <w:bookmarkEnd w:id="10"/>
      <w:r>
        <w:t>5) о деятельности субъектов обращения донорской крови и (или) ее компонентов;</w:t>
      </w:r>
    </w:p>
    <w:p w:rsidR="004D3960" w:rsidRDefault="004D3960">
      <w:pPr>
        <w:pStyle w:val="ConsPlusNormal"/>
        <w:spacing w:before="220"/>
        <w:ind w:firstLine="540"/>
        <w:jc w:val="both"/>
      </w:pPr>
      <w: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4D3960" w:rsidRDefault="004D3960">
      <w:pPr>
        <w:pStyle w:val="ConsPlusNormal"/>
        <w:spacing w:before="220"/>
        <w:ind w:firstLine="540"/>
        <w:jc w:val="both"/>
      </w:pPr>
      <w: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4D3960" w:rsidRDefault="004D3960">
      <w:pPr>
        <w:pStyle w:val="ConsPlusNormal"/>
        <w:spacing w:before="220"/>
        <w:ind w:firstLine="540"/>
        <w:jc w:val="both"/>
      </w:pPr>
      <w: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4D3960" w:rsidRDefault="004D3960">
      <w:pPr>
        <w:pStyle w:val="ConsPlusNormal"/>
        <w:spacing w:before="220"/>
        <w:ind w:firstLine="540"/>
        <w:jc w:val="both"/>
      </w:pPr>
      <w:r>
        <w:t>5. В регистр вносится следующая информация о каждом доноре после выполнения донорской функции:</w:t>
      </w:r>
    </w:p>
    <w:p w:rsidR="004D3960" w:rsidRDefault="004D3960">
      <w:pPr>
        <w:pStyle w:val="ConsPlusNormal"/>
        <w:spacing w:before="220"/>
        <w:ind w:firstLine="540"/>
        <w:jc w:val="both"/>
      </w:pPr>
      <w:r>
        <w:t>1) фамилия, имя, отчество и в случае их изменения иные фамилия, имя, отчество;</w:t>
      </w:r>
    </w:p>
    <w:p w:rsidR="004D3960" w:rsidRDefault="004D3960">
      <w:pPr>
        <w:pStyle w:val="ConsPlusNormal"/>
        <w:spacing w:before="220"/>
        <w:ind w:firstLine="540"/>
        <w:jc w:val="both"/>
      </w:pPr>
      <w:r>
        <w:t>2) дата рождения;</w:t>
      </w:r>
    </w:p>
    <w:p w:rsidR="004D3960" w:rsidRDefault="004D3960">
      <w:pPr>
        <w:pStyle w:val="ConsPlusNormal"/>
        <w:spacing w:before="220"/>
        <w:ind w:firstLine="540"/>
        <w:jc w:val="both"/>
      </w:pPr>
      <w:r>
        <w:t>3) пол;</w:t>
      </w:r>
    </w:p>
    <w:p w:rsidR="004D3960" w:rsidRDefault="004D3960">
      <w:pPr>
        <w:pStyle w:val="ConsPlusNormal"/>
        <w:spacing w:before="220"/>
        <w:ind w:firstLine="540"/>
        <w:jc w:val="both"/>
      </w:pPr>
      <w:r>
        <w:t>4) информация о регистрации по месту жительства или пребывания;</w:t>
      </w:r>
    </w:p>
    <w:p w:rsidR="004D3960" w:rsidRDefault="004D3960">
      <w:pPr>
        <w:pStyle w:val="ConsPlusNormal"/>
        <w:spacing w:before="220"/>
        <w:ind w:firstLine="540"/>
        <w:jc w:val="both"/>
      </w:pPr>
      <w:r>
        <w:t>5) реквизиты паспорта или иного удостоверяющего личность документа;</w:t>
      </w:r>
    </w:p>
    <w:p w:rsidR="004D3960" w:rsidRDefault="004D3960">
      <w:pPr>
        <w:pStyle w:val="ConsPlusNormal"/>
        <w:spacing w:before="220"/>
        <w:ind w:firstLine="540"/>
        <w:jc w:val="both"/>
      </w:pPr>
      <w:r>
        <w:t>6) дата включения в регистр;</w:t>
      </w:r>
    </w:p>
    <w:p w:rsidR="004D3960" w:rsidRDefault="004D3960">
      <w:pPr>
        <w:pStyle w:val="ConsPlusNormal"/>
        <w:spacing w:before="220"/>
        <w:ind w:firstLine="540"/>
        <w:jc w:val="both"/>
      </w:pPr>
      <w:r>
        <w:t>7) группа крови, резус-принадлежность, информация об исследованных антигенах и о наличии иммунных антител;</w:t>
      </w:r>
    </w:p>
    <w:p w:rsidR="004D3960" w:rsidRDefault="004D3960">
      <w:pPr>
        <w:pStyle w:val="ConsPlusNormal"/>
        <w:spacing w:before="220"/>
        <w:ind w:firstLine="540"/>
        <w:jc w:val="both"/>
      </w:pPr>
      <w:r>
        <w:t xml:space="preserve">8) информация о </w:t>
      </w:r>
      <w:proofErr w:type="gramStart"/>
      <w:r>
        <w:t>предыдущих</w:t>
      </w:r>
      <w:proofErr w:type="gramEnd"/>
      <w:r>
        <w:t xml:space="preserve"> </w:t>
      </w:r>
      <w:proofErr w:type="spellStart"/>
      <w:r>
        <w:t>донациях</w:t>
      </w:r>
      <w:proofErr w:type="spellEnd"/>
      <w:r>
        <w:t>;</w:t>
      </w:r>
    </w:p>
    <w:p w:rsidR="004D3960" w:rsidRDefault="004D3960">
      <w:pPr>
        <w:pStyle w:val="ConsPlusNormal"/>
        <w:spacing w:before="220"/>
        <w:ind w:firstLine="540"/>
        <w:jc w:val="both"/>
      </w:pPr>
      <w:proofErr w:type="gramStart"/>
      <w:r>
        <w:t xml:space="preserve">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w:t>
      </w:r>
      <w:r>
        <w:lastRenderedPageBreak/>
        <w:t>опасными условиями труда, а также вакцинациях и хирургических вмешательствах, выполненных в течение года до даты сдачи крови и (или) ее</w:t>
      </w:r>
      <w:proofErr w:type="gramEnd"/>
      <w:r>
        <w:t xml:space="preserve"> компонентов;</w:t>
      </w:r>
    </w:p>
    <w:p w:rsidR="004D3960" w:rsidRDefault="004D3960">
      <w:pPr>
        <w:pStyle w:val="ConsPlusNormal"/>
        <w:spacing w:before="220"/>
        <w:ind w:firstLine="540"/>
        <w:jc w:val="both"/>
      </w:pPr>
      <w:r>
        <w:t>10) информация о награждении нагрудными знаками "Почетный донор СССР" и "Почетный донор России".</w:t>
      </w:r>
    </w:p>
    <w:p w:rsidR="004D3960" w:rsidRDefault="004D3960">
      <w:pPr>
        <w:pStyle w:val="ConsPlusNormal"/>
        <w:spacing w:before="220"/>
        <w:ind w:firstLine="540"/>
        <w:jc w:val="both"/>
      </w:pPr>
      <w:r>
        <w:t>6. Информация, содержащаяся в базе данных донорства крови и ее компонентов, является государственным информационным ресурсом.</w:t>
      </w:r>
    </w:p>
    <w:p w:rsidR="004D3960" w:rsidRDefault="004D3960">
      <w:pPr>
        <w:pStyle w:val="ConsPlusNormal"/>
        <w:ind w:firstLine="540"/>
        <w:jc w:val="both"/>
      </w:pPr>
    </w:p>
    <w:p w:rsidR="004D3960" w:rsidRDefault="004D3960">
      <w:pPr>
        <w:pStyle w:val="ConsPlusTitle"/>
        <w:ind w:firstLine="540"/>
        <w:jc w:val="both"/>
        <w:outlineLvl w:val="0"/>
      </w:pPr>
      <w:r>
        <w:t>Статья 21. Организация ведения базы данных донорства крови и ее компонентов</w:t>
      </w:r>
    </w:p>
    <w:p w:rsidR="004D3960" w:rsidRDefault="004D3960">
      <w:pPr>
        <w:pStyle w:val="ConsPlusNormal"/>
        <w:ind w:firstLine="540"/>
        <w:jc w:val="both"/>
      </w:pPr>
    </w:p>
    <w:p w:rsidR="004D3960" w:rsidRDefault="004D3960">
      <w:pPr>
        <w:pStyle w:val="ConsPlusNormal"/>
        <w:ind w:firstLine="540"/>
        <w:jc w:val="both"/>
      </w:pPr>
      <w: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4D3960" w:rsidRDefault="004D3960">
      <w:pPr>
        <w:pStyle w:val="ConsPlusNormal"/>
        <w:spacing w:before="220"/>
        <w:ind w:firstLine="540"/>
        <w:jc w:val="both"/>
      </w:pPr>
      <w:r>
        <w:t xml:space="preserve">2. </w:t>
      </w:r>
      <w:hyperlink r:id="rId49" w:history="1">
        <w:r>
          <w:rPr>
            <w:color w:val="0000FF"/>
          </w:rPr>
          <w:t>Порядок</w:t>
        </w:r>
      </w:hyperlink>
      <w: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4D3960" w:rsidRDefault="004D3960">
      <w:pPr>
        <w:pStyle w:val="ConsPlusNormal"/>
        <w:spacing w:before="220"/>
        <w:ind w:firstLine="540"/>
        <w:jc w:val="both"/>
      </w:pPr>
      <w:r>
        <w:t xml:space="preserve">3. Информация, необходимая для ведения базы данных донорства крови и ее компонентов, передается донорами, реципиентами, </w:t>
      </w:r>
      <w:hyperlink r:id="rId50" w:history="1">
        <w:r>
          <w:rPr>
            <w:color w:val="0000FF"/>
          </w:rPr>
          <w:t>законными представителями</w:t>
        </w:r>
      </w:hyperlink>
      <w: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4D3960" w:rsidRDefault="004D3960">
      <w:pPr>
        <w:pStyle w:val="ConsPlusNormal"/>
        <w:ind w:firstLine="540"/>
        <w:jc w:val="both"/>
      </w:pPr>
    </w:p>
    <w:p w:rsidR="004D3960" w:rsidRDefault="004D3960">
      <w:pPr>
        <w:pStyle w:val="ConsPlusTitle"/>
        <w:ind w:firstLine="540"/>
        <w:jc w:val="both"/>
        <w:outlineLvl w:val="0"/>
      </w:pPr>
      <w:bookmarkStart w:id="11" w:name="P238"/>
      <w:bookmarkEnd w:id="11"/>
      <w:r>
        <w:t>Статья 22. Меры социальной поддержки, предоставляемые донору, безвозмездно сдавшему кровь и (или) ее компоненты</w:t>
      </w:r>
    </w:p>
    <w:p w:rsidR="004D3960" w:rsidRDefault="004D3960">
      <w:pPr>
        <w:pStyle w:val="ConsPlusNormal"/>
        <w:ind w:firstLine="540"/>
        <w:jc w:val="both"/>
      </w:pPr>
    </w:p>
    <w:p w:rsidR="004D3960" w:rsidRDefault="004D3960">
      <w:pPr>
        <w:pStyle w:val="ConsPlusNormal"/>
        <w:ind w:firstLine="540"/>
        <w:jc w:val="both"/>
      </w:pPr>
      <w: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17" w:history="1">
        <w:r>
          <w:rPr>
            <w:color w:val="0000FF"/>
          </w:rPr>
          <w:t>пунктом 4 части 1 статьи 10</w:t>
        </w:r>
      </w:hyperlink>
      <w: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4D3960" w:rsidRDefault="004D3960">
      <w:pPr>
        <w:pStyle w:val="ConsPlusNormal"/>
        <w:spacing w:before="220"/>
        <w:ind w:firstLine="540"/>
        <w:jc w:val="both"/>
      </w:pPr>
      <w:r>
        <w:t xml:space="preserve">2. Замена бесплатного питания денежной компенсацией не допускается, за исключением случаев, установленных в соответствии с </w:t>
      </w:r>
      <w:hyperlink w:anchor="P108" w:history="1">
        <w:r>
          <w:rPr>
            <w:color w:val="0000FF"/>
          </w:rPr>
          <w:t>пунктом 6 части 2 статьи 9</w:t>
        </w:r>
      </w:hyperlink>
      <w:r>
        <w:t xml:space="preserve"> настоящего Федерального закона.</w:t>
      </w:r>
    </w:p>
    <w:p w:rsidR="004D3960" w:rsidRDefault="004D3960">
      <w:pPr>
        <w:pStyle w:val="ConsPlusNormal"/>
        <w:spacing w:before="220"/>
        <w:ind w:firstLine="540"/>
        <w:jc w:val="both"/>
      </w:pPr>
      <w:r>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4D3960" w:rsidRDefault="004D3960">
      <w:pPr>
        <w:pStyle w:val="ConsPlusNormal"/>
        <w:ind w:firstLine="540"/>
        <w:jc w:val="both"/>
      </w:pPr>
    </w:p>
    <w:p w:rsidR="004D3960" w:rsidRDefault="004D3960">
      <w:pPr>
        <w:pStyle w:val="ConsPlusTitle"/>
        <w:ind w:firstLine="540"/>
        <w:jc w:val="both"/>
        <w:outlineLvl w:val="0"/>
      </w:pPr>
      <w:r>
        <w:t>Статья 23. Меры социальной поддержки лиц, награжденных нагрудным знаком "Почетный донор России"</w:t>
      </w:r>
    </w:p>
    <w:p w:rsidR="004D3960" w:rsidRDefault="004D3960">
      <w:pPr>
        <w:pStyle w:val="ConsPlusNormal"/>
        <w:ind w:firstLine="540"/>
        <w:jc w:val="both"/>
      </w:pPr>
    </w:p>
    <w:p w:rsidR="004D3960" w:rsidRDefault="004D3960">
      <w:pPr>
        <w:pStyle w:val="ConsPlusNormal"/>
        <w:ind w:firstLine="540"/>
        <w:jc w:val="both"/>
      </w:pPr>
      <w: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w:t>
      </w:r>
      <w:proofErr w:type="gramStart"/>
      <w:r>
        <w:t>раз</w:t>
      </w:r>
      <w:proofErr w:type="gramEnd"/>
      <w: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51" w:history="1">
        <w:r>
          <w:rPr>
            <w:color w:val="0000FF"/>
          </w:rPr>
          <w:t>порядке</w:t>
        </w:r>
      </w:hyperlink>
      <w:r>
        <w:t xml:space="preserve">, установленном </w:t>
      </w:r>
      <w:r>
        <w:lastRenderedPageBreak/>
        <w:t>Правительством Российской Федерации, и имеют право на следующие меры социальной поддержки:</w:t>
      </w:r>
    </w:p>
    <w:p w:rsidR="004D3960" w:rsidRDefault="004D3960">
      <w:pPr>
        <w:pStyle w:val="ConsPlusNormal"/>
        <w:jc w:val="both"/>
      </w:pPr>
      <w:r>
        <w:t xml:space="preserve">(в ред. Федерального </w:t>
      </w:r>
      <w:hyperlink r:id="rId52" w:history="1">
        <w:r>
          <w:rPr>
            <w:color w:val="0000FF"/>
          </w:rPr>
          <w:t>закона</w:t>
        </w:r>
      </w:hyperlink>
      <w:r>
        <w:t xml:space="preserve"> от 25.11.2013 N 317-ФЗ)</w:t>
      </w:r>
    </w:p>
    <w:p w:rsidR="004D3960" w:rsidRDefault="004D3960">
      <w:pPr>
        <w:pStyle w:val="ConsPlusNormal"/>
        <w:spacing w:before="220"/>
        <w:ind w:firstLine="540"/>
        <w:jc w:val="both"/>
      </w:pPr>
      <w:r>
        <w:t xml:space="preserve">1) предоставление ежегодного оплачиваемого отпуска в удобное для них время года в соответствии с трудовым </w:t>
      </w:r>
      <w:hyperlink r:id="rId53" w:history="1">
        <w:r>
          <w:rPr>
            <w:color w:val="0000FF"/>
          </w:rPr>
          <w:t>законодательством</w:t>
        </w:r>
      </w:hyperlink>
      <w:r>
        <w:t>;</w:t>
      </w:r>
    </w:p>
    <w:p w:rsidR="004D3960" w:rsidRDefault="004D3960">
      <w:pPr>
        <w:pStyle w:val="ConsPlusNormal"/>
        <w:spacing w:before="220"/>
        <w:ind w:firstLine="540"/>
        <w:jc w:val="both"/>
      </w:pPr>
      <w: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54"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D3960" w:rsidRDefault="004D3960">
      <w:pPr>
        <w:pStyle w:val="ConsPlusNormal"/>
        <w:spacing w:before="220"/>
        <w:ind w:firstLine="540"/>
        <w:jc w:val="both"/>
      </w:pPr>
      <w:r>
        <w:t>3) первоочередное приобретение по месту работы или учебы льготных путевок на санаторно-курортное лечение;</w:t>
      </w:r>
    </w:p>
    <w:p w:rsidR="004D3960" w:rsidRDefault="004D3960">
      <w:pPr>
        <w:pStyle w:val="ConsPlusNormal"/>
        <w:spacing w:before="220"/>
        <w:ind w:firstLine="540"/>
        <w:jc w:val="both"/>
      </w:pPr>
      <w:r>
        <w:t>4) предоставление ежегодной денежной выплаты.</w:t>
      </w:r>
    </w:p>
    <w:p w:rsidR="004D3960" w:rsidRDefault="004D3960">
      <w:pPr>
        <w:pStyle w:val="ConsPlusNormal"/>
        <w:spacing w:before="220"/>
        <w:ind w:firstLine="540"/>
        <w:jc w:val="both"/>
      </w:pPr>
      <w: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4D3960" w:rsidRDefault="004D3960">
      <w:pPr>
        <w:pStyle w:val="ConsPlusNormal"/>
        <w:spacing w:before="220"/>
        <w:ind w:firstLine="540"/>
        <w:jc w:val="both"/>
      </w:pPr>
      <w:r>
        <w:t xml:space="preserve">3. Правила учета </w:t>
      </w:r>
      <w:proofErr w:type="spellStart"/>
      <w:r>
        <w:t>донаций</w:t>
      </w:r>
      <w:proofErr w:type="spellEnd"/>
      <w:r>
        <w:t xml:space="preserve">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D3960" w:rsidRDefault="004D3960">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25.11.2013 N 317-ФЗ)</w:t>
      </w:r>
    </w:p>
    <w:p w:rsidR="004D3960" w:rsidRDefault="004D3960">
      <w:pPr>
        <w:pStyle w:val="ConsPlusNormal"/>
        <w:spacing w:before="220"/>
        <w:ind w:firstLine="540"/>
        <w:jc w:val="both"/>
      </w:pPr>
      <w:r>
        <w:t xml:space="preserve">4. </w:t>
      </w:r>
      <w:proofErr w:type="spellStart"/>
      <w:r>
        <w:t>Донации</w:t>
      </w:r>
      <w:proofErr w:type="spellEnd"/>
      <w:r>
        <w:t>, совершенные лицом за плату, не учитываются при определении возможности награждения нагрудным знаком "Почетный донор России".</w:t>
      </w:r>
    </w:p>
    <w:p w:rsidR="004D3960" w:rsidRDefault="004D3960">
      <w:pPr>
        <w:pStyle w:val="ConsPlusNormal"/>
        <w:ind w:firstLine="540"/>
        <w:jc w:val="both"/>
      </w:pPr>
    </w:p>
    <w:p w:rsidR="004D3960" w:rsidRDefault="004D3960">
      <w:pPr>
        <w:pStyle w:val="ConsPlusTitle"/>
        <w:ind w:firstLine="540"/>
        <w:jc w:val="both"/>
        <w:outlineLvl w:val="0"/>
      </w:pPr>
      <w:r>
        <w:t>Статья 24. Ежегодная денежная выплата лицам, награжденным нагрудным знаком "Почетный донор России", и порядок ее индексации</w:t>
      </w:r>
    </w:p>
    <w:p w:rsidR="004D3960" w:rsidRDefault="004D39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960">
        <w:trPr>
          <w:jc w:val="center"/>
        </w:trPr>
        <w:tc>
          <w:tcPr>
            <w:tcW w:w="9294" w:type="dxa"/>
            <w:tcBorders>
              <w:top w:val="nil"/>
              <w:left w:val="single" w:sz="24" w:space="0" w:color="CED3F1"/>
              <w:bottom w:val="nil"/>
              <w:right w:val="single" w:sz="24" w:space="0" w:color="F4F3F8"/>
            </w:tcBorders>
            <w:shd w:val="clear" w:color="auto" w:fill="F4F3F8"/>
          </w:tcPr>
          <w:p w:rsidR="004D3960" w:rsidRDefault="004D3960">
            <w:pPr>
              <w:pStyle w:val="ConsPlusNormal"/>
              <w:jc w:val="both"/>
            </w:pPr>
            <w:proofErr w:type="spellStart"/>
            <w:r>
              <w:rPr>
                <w:color w:val="392C69"/>
              </w:rPr>
              <w:t>КонсультантПлюс</w:t>
            </w:r>
            <w:proofErr w:type="spellEnd"/>
            <w:r>
              <w:rPr>
                <w:color w:val="392C69"/>
              </w:rPr>
              <w:t>: примечание.</w:t>
            </w:r>
          </w:p>
          <w:p w:rsidR="004D3960" w:rsidRDefault="004D3960">
            <w:pPr>
              <w:pStyle w:val="ConsPlusNormal"/>
              <w:jc w:val="both"/>
            </w:pPr>
            <w:r>
              <w:rPr>
                <w:color w:val="392C69"/>
              </w:rPr>
              <w:t xml:space="preserve">Размер ежемесячной денежной компенсации проиндексирован. См. </w:t>
            </w:r>
            <w:hyperlink r:id="rId56" w:history="1">
              <w:r>
                <w:rPr>
                  <w:color w:val="0000FF"/>
                </w:rPr>
                <w:t>Справочную информацию</w:t>
              </w:r>
            </w:hyperlink>
            <w:r>
              <w:rPr>
                <w:color w:val="392C69"/>
              </w:rPr>
              <w:t>.</w:t>
            </w:r>
          </w:p>
        </w:tc>
      </w:tr>
    </w:tbl>
    <w:p w:rsidR="004D3960" w:rsidRDefault="004D3960">
      <w:pPr>
        <w:pStyle w:val="ConsPlusNormal"/>
        <w:spacing w:before="280"/>
        <w:ind w:firstLine="540"/>
        <w:jc w:val="both"/>
      </w:pPr>
      <w:r>
        <w:t>1. Ежегодная денежная выплата лицам, награжденным нагрудным знаком "Почетный донор России", устанавливается в размере 10 557 рублей.</w:t>
      </w:r>
    </w:p>
    <w:p w:rsidR="004D3960" w:rsidRDefault="004D3960">
      <w:pPr>
        <w:pStyle w:val="ConsPlusNormal"/>
        <w:jc w:val="both"/>
      </w:pPr>
      <w:r>
        <w:t xml:space="preserve">(в ред. Федерального </w:t>
      </w:r>
      <w:hyperlink r:id="rId57" w:history="1">
        <w:r>
          <w:rPr>
            <w:color w:val="0000FF"/>
          </w:rPr>
          <w:t>закона</w:t>
        </w:r>
      </w:hyperlink>
      <w:r>
        <w:t xml:space="preserve"> от 25.11.2013 N 317-ФЗ)</w:t>
      </w:r>
    </w:p>
    <w:p w:rsidR="004D3960" w:rsidRDefault="004D3960">
      <w:pPr>
        <w:pStyle w:val="ConsPlusNormal"/>
        <w:spacing w:before="220"/>
        <w:ind w:firstLine="540"/>
        <w:jc w:val="both"/>
      </w:pPr>
      <w:r>
        <w:t xml:space="preserve">2. Ежегодная денежная выплата индексируется один раз в год с 1 января текущего года исходя из установленного федеральным </w:t>
      </w:r>
      <w:hyperlink r:id="rId58" w:history="1">
        <w:r>
          <w:rPr>
            <w:color w:val="0000FF"/>
          </w:rPr>
          <w:t>законом</w:t>
        </w:r>
      </w:hyperlink>
      <w:r>
        <w:t xml:space="preserve"> о федеральном бюджете на соответствующий финансовый год и плановый период прогнозного уровня инфляции.</w:t>
      </w:r>
    </w:p>
    <w:p w:rsidR="004D3960" w:rsidRDefault="004D3960">
      <w:pPr>
        <w:pStyle w:val="ConsPlusNormal"/>
        <w:spacing w:before="220"/>
        <w:ind w:firstLine="540"/>
        <w:jc w:val="both"/>
      </w:pPr>
      <w: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4D3960" w:rsidRDefault="004D3960">
      <w:pPr>
        <w:pStyle w:val="ConsPlusNormal"/>
        <w:ind w:firstLine="540"/>
        <w:jc w:val="both"/>
      </w:pPr>
    </w:p>
    <w:p w:rsidR="004D3960" w:rsidRDefault="004D3960">
      <w:pPr>
        <w:pStyle w:val="ConsPlusTitle"/>
        <w:ind w:firstLine="540"/>
        <w:jc w:val="both"/>
        <w:outlineLvl w:val="0"/>
      </w:pPr>
      <w: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4D3960" w:rsidRDefault="004D3960">
      <w:pPr>
        <w:pStyle w:val="ConsPlusNormal"/>
        <w:ind w:firstLine="540"/>
        <w:jc w:val="both"/>
      </w:pPr>
    </w:p>
    <w:p w:rsidR="004D3960" w:rsidRDefault="004D3960">
      <w:pPr>
        <w:pStyle w:val="ConsPlusNormal"/>
        <w:ind w:firstLine="540"/>
        <w:jc w:val="both"/>
      </w:pPr>
      <w:r>
        <w:t xml:space="preserve">1.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 награжденным </w:t>
      </w:r>
      <w:r>
        <w:lastRenderedPageBreak/>
        <w:t>нагрудным знаком "Почетный донор России" (далее - переданное полномочие).</w:t>
      </w:r>
    </w:p>
    <w:p w:rsidR="004D3960" w:rsidRDefault="004D3960">
      <w:pPr>
        <w:pStyle w:val="ConsPlusNormal"/>
        <w:spacing w:before="220"/>
        <w:ind w:firstLine="540"/>
        <w:jc w:val="both"/>
      </w:pPr>
      <w:r>
        <w:t>2. Средства на осуществление переданного полномочия предусматриваются в виде субвенций из федерального бюджета.</w:t>
      </w:r>
    </w:p>
    <w:p w:rsidR="004D3960" w:rsidRDefault="004D3960">
      <w:pPr>
        <w:pStyle w:val="ConsPlusNormal"/>
        <w:spacing w:before="220"/>
        <w:ind w:firstLine="540"/>
        <w:jc w:val="both"/>
      </w:pPr>
      <w:r>
        <w:t xml:space="preserve">3. </w:t>
      </w:r>
      <w:hyperlink r:id="rId59" w:history="1">
        <w:r>
          <w:rPr>
            <w:color w:val="0000FF"/>
          </w:rPr>
          <w:t>Порядок</w:t>
        </w:r>
      </w:hyperlink>
      <w: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4D3960" w:rsidRDefault="004D3960">
      <w:pPr>
        <w:pStyle w:val="ConsPlusNormal"/>
        <w:spacing w:before="220"/>
        <w:ind w:firstLine="540"/>
        <w:jc w:val="both"/>
      </w:pPr>
      <w: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60" w:history="1">
        <w:r>
          <w:rPr>
            <w:color w:val="0000FF"/>
          </w:rPr>
          <w:t>методики</w:t>
        </w:r>
      </w:hyperlink>
      <w:r>
        <w:t>, утвержденной Правительством Российской Федерации, исходя из следующих показателей:</w:t>
      </w:r>
    </w:p>
    <w:p w:rsidR="004D3960" w:rsidRDefault="004D3960">
      <w:pPr>
        <w:pStyle w:val="ConsPlusNormal"/>
        <w:spacing w:before="220"/>
        <w:ind w:firstLine="540"/>
        <w:jc w:val="both"/>
      </w:pPr>
      <w:r>
        <w:t>1) число лиц, награжденных нагрудным знаком "Почетный донор России";</w:t>
      </w:r>
    </w:p>
    <w:p w:rsidR="004D3960" w:rsidRDefault="004D3960">
      <w:pPr>
        <w:pStyle w:val="ConsPlusNormal"/>
        <w:spacing w:before="220"/>
        <w:ind w:firstLine="540"/>
        <w:jc w:val="both"/>
      </w:pPr>
      <w:r>
        <w:t>2) размер ежегодной денежной выплаты, установленный для лиц, награжденных нагрудным знаком "Почетный донор России".</w:t>
      </w:r>
    </w:p>
    <w:p w:rsidR="004D3960" w:rsidRDefault="004D3960">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D3960" w:rsidRDefault="004D3960">
      <w:pPr>
        <w:pStyle w:val="ConsPlusNormal"/>
        <w:spacing w:before="220"/>
        <w:ind w:firstLine="540"/>
        <w:jc w:val="both"/>
      </w:pPr>
      <w:r>
        <w:t>1) принимает нормативные правовые акты по вопросам осуществления переданного полномочия;</w:t>
      </w:r>
    </w:p>
    <w:p w:rsidR="004D3960" w:rsidRDefault="004D3960">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w:t>
      </w:r>
    </w:p>
    <w:p w:rsidR="004D3960" w:rsidRDefault="004D3960">
      <w:pPr>
        <w:pStyle w:val="ConsPlusNormal"/>
        <w:spacing w:before="220"/>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4D3960" w:rsidRDefault="004D3960">
      <w:pPr>
        <w:pStyle w:val="ConsPlusNormal"/>
        <w:spacing w:before="220"/>
        <w:ind w:firstLine="540"/>
        <w:jc w:val="both"/>
      </w:pPr>
      <w: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4D3960" w:rsidRDefault="004D3960">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охраны здоровья, осуществляет контроль и надзор за полнотой и качеством выполнения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roofErr w:type="gramEnd"/>
    </w:p>
    <w:p w:rsidR="004D3960" w:rsidRDefault="004D3960">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3960" w:rsidRDefault="004D3960">
      <w:pPr>
        <w:pStyle w:val="ConsPlusNormal"/>
        <w:spacing w:before="220"/>
        <w:ind w:firstLine="540"/>
        <w:jc w:val="both"/>
      </w:pPr>
      <w:proofErr w:type="gramStart"/>
      <w: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roofErr w:type="gramEnd"/>
    </w:p>
    <w:p w:rsidR="004D3960" w:rsidRDefault="004D3960">
      <w:pPr>
        <w:pStyle w:val="ConsPlusNormal"/>
        <w:spacing w:before="220"/>
        <w:ind w:firstLine="540"/>
        <w:jc w:val="both"/>
      </w:pPr>
      <w: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61" w:history="1">
        <w:r>
          <w:rPr>
            <w:color w:val="0000FF"/>
          </w:rPr>
          <w:t>форме</w:t>
        </w:r>
      </w:hyperlink>
      <w:r>
        <w:t xml:space="preserve"> и в порядке, которые устанавливаются уполномоченным федеральным органом исполнительной власти.</w:t>
      </w:r>
    </w:p>
    <w:p w:rsidR="004D3960" w:rsidRDefault="004D3960">
      <w:pPr>
        <w:pStyle w:val="ConsPlusNormal"/>
        <w:spacing w:before="220"/>
        <w:ind w:firstLine="540"/>
        <w:jc w:val="both"/>
      </w:pPr>
      <w:r>
        <w:lastRenderedPageBreak/>
        <w:t xml:space="preserve">8. </w:t>
      </w:r>
      <w:proofErr w:type="gramStart"/>
      <w:r>
        <w:t>Контроль за</w:t>
      </w:r>
      <w:proofErr w:type="gramEnd"/>
      <w:r>
        <w:t xml:space="preserve">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D3960" w:rsidRDefault="004D3960">
      <w:pPr>
        <w:pStyle w:val="ConsPlusNormal"/>
        <w:spacing w:before="220"/>
        <w:ind w:firstLine="540"/>
        <w:jc w:val="both"/>
      </w:pPr>
      <w: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4D3960" w:rsidRDefault="004D3960">
      <w:pPr>
        <w:pStyle w:val="ConsPlusNormal"/>
        <w:jc w:val="both"/>
      </w:pPr>
      <w:r>
        <w:t>(</w:t>
      </w:r>
      <w:proofErr w:type="gramStart"/>
      <w:r>
        <w:t>ч</w:t>
      </w:r>
      <w:proofErr w:type="gramEnd"/>
      <w:r>
        <w:t xml:space="preserve">асть 9 введена Федеральным </w:t>
      </w:r>
      <w:hyperlink r:id="rId62" w:history="1">
        <w:r>
          <w:rPr>
            <w:color w:val="0000FF"/>
          </w:rPr>
          <w:t>законом</w:t>
        </w:r>
      </w:hyperlink>
      <w:r>
        <w:t xml:space="preserve"> от 04.06.2014 N 150-ФЗ)</w:t>
      </w:r>
    </w:p>
    <w:p w:rsidR="004D3960" w:rsidRDefault="004D3960">
      <w:pPr>
        <w:pStyle w:val="ConsPlusNormal"/>
        <w:ind w:firstLine="540"/>
        <w:jc w:val="both"/>
      </w:pPr>
    </w:p>
    <w:p w:rsidR="004D3960" w:rsidRDefault="004D3960">
      <w:pPr>
        <w:pStyle w:val="ConsPlusTitle"/>
        <w:ind w:firstLine="540"/>
        <w:jc w:val="both"/>
        <w:outlineLvl w:val="0"/>
      </w:pPr>
      <w:r>
        <w:t>Статья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w:t>
      </w:r>
    </w:p>
    <w:p w:rsidR="004D3960" w:rsidRDefault="004D3960">
      <w:pPr>
        <w:pStyle w:val="ConsPlusNormal"/>
        <w:ind w:firstLine="540"/>
        <w:jc w:val="both"/>
      </w:pPr>
      <w:r>
        <w:t>(</w:t>
      </w:r>
      <w:proofErr w:type="gramStart"/>
      <w:r>
        <w:t>введена</w:t>
      </w:r>
      <w:proofErr w:type="gramEnd"/>
      <w:r>
        <w:t xml:space="preserve"> Федеральным </w:t>
      </w:r>
      <w:hyperlink r:id="rId63" w:history="1">
        <w:r>
          <w:rPr>
            <w:color w:val="0000FF"/>
          </w:rPr>
          <w:t>законом</w:t>
        </w:r>
      </w:hyperlink>
      <w:r>
        <w:t xml:space="preserve"> от 07.03.2018 N 56-ФЗ)</w:t>
      </w:r>
    </w:p>
    <w:p w:rsidR="004D3960" w:rsidRDefault="004D3960">
      <w:pPr>
        <w:pStyle w:val="ConsPlusNormal"/>
        <w:jc w:val="both"/>
      </w:pPr>
    </w:p>
    <w:p w:rsidR="004D3960" w:rsidRDefault="004D3960">
      <w:pPr>
        <w:pStyle w:val="ConsPlusNormal"/>
        <w:ind w:firstLine="540"/>
        <w:jc w:val="both"/>
      </w:pPr>
      <w:r>
        <w:t xml:space="preserve">Информация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 w:history="1">
        <w:r>
          <w:rPr>
            <w:color w:val="0000FF"/>
          </w:rPr>
          <w:t>законом</w:t>
        </w:r>
      </w:hyperlink>
      <w:r>
        <w:t xml:space="preserve"> от 17 июля 1999 года N 178-ФЗ "О государственной социальной помощи".</w:t>
      </w:r>
    </w:p>
    <w:p w:rsidR="004D3960" w:rsidRDefault="004D3960">
      <w:pPr>
        <w:pStyle w:val="ConsPlusNormal"/>
        <w:ind w:firstLine="540"/>
        <w:jc w:val="both"/>
      </w:pPr>
    </w:p>
    <w:p w:rsidR="004D3960" w:rsidRDefault="004D3960">
      <w:pPr>
        <w:pStyle w:val="ConsPlusTitle"/>
        <w:ind w:firstLine="540"/>
        <w:jc w:val="both"/>
        <w:outlineLvl w:val="0"/>
      </w:pPr>
      <w:r>
        <w:t>Статья 26. Участие работодателей, руководителей организаций и должностных лиц в развитии службы крови</w:t>
      </w:r>
    </w:p>
    <w:p w:rsidR="004D3960" w:rsidRDefault="004D3960">
      <w:pPr>
        <w:pStyle w:val="ConsPlusNormal"/>
        <w:ind w:firstLine="540"/>
        <w:jc w:val="both"/>
      </w:pPr>
    </w:p>
    <w:p w:rsidR="004D3960" w:rsidRDefault="004D3960">
      <w:pPr>
        <w:pStyle w:val="ConsPlusNormal"/>
        <w:ind w:firstLine="540"/>
        <w:jc w:val="both"/>
      </w:pPr>
      <w:r>
        <w:t xml:space="preserve">Работодатели, руководители организаций, должностные лица организаций федеральных органов исполнительной власти, в которых федеральным </w:t>
      </w:r>
      <w:hyperlink r:id="rId65" w:history="1">
        <w:r>
          <w:rPr>
            <w:color w:val="0000FF"/>
          </w:rPr>
          <w:t>законом</w:t>
        </w:r>
      </w:hyperlink>
      <w:r>
        <w:t xml:space="preserve"> предусмотрена военная и приравненная к ней служба, обязаны:</w:t>
      </w:r>
    </w:p>
    <w:p w:rsidR="004D3960" w:rsidRDefault="004D3960">
      <w:pPr>
        <w:pStyle w:val="ConsPlusNormal"/>
        <w:spacing w:before="220"/>
        <w:ind w:firstLine="540"/>
        <w:jc w:val="both"/>
      </w:pPr>
      <w:r>
        <w:t>1) оказывать содействие субъектам обращения донорской крови и (или) ее компонентов в привлечении доноров к сдаче крови и (или) ее компонентов;</w:t>
      </w:r>
    </w:p>
    <w:p w:rsidR="004D3960" w:rsidRDefault="004D3960">
      <w:pPr>
        <w:pStyle w:val="ConsPlusNormal"/>
        <w:spacing w:before="220"/>
        <w:ind w:firstLine="540"/>
        <w:jc w:val="both"/>
      </w:pPr>
      <w: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4D3960" w:rsidRDefault="004D3960">
      <w:pPr>
        <w:pStyle w:val="ConsPlusNormal"/>
        <w:spacing w:before="220"/>
        <w:ind w:firstLine="540"/>
        <w:jc w:val="both"/>
      </w:pPr>
      <w:r>
        <w:t xml:space="preserve">3) предоставлять безвозмездно необходимые помещения для </w:t>
      </w:r>
      <w:proofErr w:type="spellStart"/>
      <w:r>
        <w:t>донации</w:t>
      </w:r>
      <w:proofErr w:type="spellEnd"/>
      <w:r>
        <w:t>.</w:t>
      </w:r>
    </w:p>
    <w:p w:rsidR="004D3960" w:rsidRDefault="004D3960">
      <w:pPr>
        <w:pStyle w:val="ConsPlusNormal"/>
        <w:ind w:firstLine="540"/>
        <w:jc w:val="both"/>
      </w:pPr>
    </w:p>
    <w:p w:rsidR="004D3960" w:rsidRDefault="004D3960">
      <w:pPr>
        <w:pStyle w:val="ConsPlusTitle"/>
        <w:ind w:firstLine="540"/>
        <w:jc w:val="both"/>
        <w:outlineLvl w:val="0"/>
      </w:pPr>
      <w:r>
        <w:t>Статья 27. Ответственность за несоблюдение правил заготовки, хранения, транспортировки и клинического использования донорской крови и ее компонентов</w:t>
      </w:r>
    </w:p>
    <w:p w:rsidR="004D3960" w:rsidRDefault="004D3960">
      <w:pPr>
        <w:pStyle w:val="ConsPlusNormal"/>
        <w:jc w:val="both"/>
      </w:pPr>
      <w:r>
        <w:t xml:space="preserve">(в ред. Федерального </w:t>
      </w:r>
      <w:hyperlink r:id="rId66" w:history="1">
        <w:r>
          <w:rPr>
            <w:color w:val="0000FF"/>
          </w:rPr>
          <w:t>закона</w:t>
        </w:r>
      </w:hyperlink>
      <w:r>
        <w:t xml:space="preserve"> от 29.12.2017 N 457-ФЗ)</w:t>
      </w:r>
    </w:p>
    <w:p w:rsidR="004D3960" w:rsidRDefault="004D3960">
      <w:pPr>
        <w:pStyle w:val="ConsPlusNormal"/>
        <w:ind w:firstLine="540"/>
        <w:jc w:val="both"/>
      </w:pPr>
    </w:p>
    <w:p w:rsidR="004D3960" w:rsidRDefault="004D3960">
      <w:pPr>
        <w:pStyle w:val="ConsPlusNormal"/>
        <w:ind w:firstLine="540"/>
        <w:jc w:val="both"/>
      </w:pPr>
      <w:r>
        <w:t>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правил заготовки, хранения, транспортировки и клинического использования донорской крови и ее компонентов.</w:t>
      </w:r>
    </w:p>
    <w:p w:rsidR="004D3960" w:rsidRDefault="004D3960">
      <w:pPr>
        <w:pStyle w:val="ConsPlusNormal"/>
        <w:jc w:val="both"/>
      </w:pPr>
      <w:r>
        <w:t xml:space="preserve">(в ред. Федерального </w:t>
      </w:r>
      <w:hyperlink r:id="rId67" w:history="1">
        <w:r>
          <w:rPr>
            <w:color w:val="0000FF"/>
          </w:rPr>
          <w:t>закона</w:t>
        </w:r>
      </w:hyperlink>
      <w:r>
        <w:t xml:space="preserve"> от 29.12.2017 N 457-ФЗ)</w:t>
      </w:r>
    </w:p>
    <w:p w:rsidR="004D3960" w:rsidRDefault="004D3960">
      <w:pPr>
        <w:pStyle w:val="ConsPlusNormal"/>
        <w:spacing w:before="220"/>
        <w:ind w:firstLine="540"/>
        <w:jc w:val="both"/>
      </w:pPr>
      <w: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правил заготовки, хранения, транспортировки и клинического использования донорской крови и ее компонентов, а также за несообщение или сокрытие информации, предусмотренной </w:t>
      </w:r>
      <w:hyperlink w:anchor="P176" w:history="1">
        <w:r>
          <w:rPr>
            <w:color w:val="0000FF"/>
          </w:rPr>
          <w:t>частью 4 статьи 16</w:t>
        </w:r>
      </w:hyperlink>
      <w:r>
        <w:t xml:space="preserve"> настоящего Федерального закона.</w:t>
      </w:r>
    </w:p>
    <w:p w:rsidR="004D3960" w:rsidRDefault="004D3960">
      <w:pPr>
        <w:pStyle w:val="ConsPlusNormal"/>
        <w:jc w:val="both"/>
      </w:pPr>
      <w:r>
        <w:lastRenderedPageBreak/>
        <w:t>(</w:t>
      </w:r>
      <w:proofErr w:type="gramStart"/>
      <w:r>
        <w:t>в</w:t>
      </w:r>
      <w:proofErr w:type="gramEnd"/>
      <w:r>
        <w:t xml:space="preserve"> ред. Федерального </w:t>
      </w:r>
      <w:hyperlink r:id="rId68" w:history="1">
        <w:r>
          <w:rPr>
            <w:color w:val="0000FF"/>
          </w:rPr>
          <w:t>закона</w:t>
        </w:r>
      </w:hyperlink>
      <w:r>
        <w:t xml:space="preserve"> от 29.12.2017 N 457-ФЗ)</w:t>
      </w:r>
    </w:p>
    <w:p w:rsidR="004D3960" w:rsidRDefault="004D3960">
      <w:pPr>
        <w:pStyle w:val="ConsPlusNormal"/>
        <w:spacing w:before="220"/>
        <w:ind w:firstLine="540"/>
        <w:jc w:val="both"/>
      </w:pPr>
      <w:r>
        <w:t>3.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4D3960" w:rsidRDefault="004D3960">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29.12.2017 N 457-ФЗ)</w:t>
      </w:r>
    </w:p>
    <w:p w:rsidR="004D3960" w:rsidRDefault="004D3960">
      <w:pPr>
        <w:pStyle w:val="ConsPlusNormal"/>
        <w:ind w:firstLine="540"/>
        <w:jc w:val="both"/>
      </w:pPr>
    </w:p>
    <w:p w:rsidR="004D3960" w:rsidRDefault="004D3960">
      <w:pPr>
        <w:pStyle w:val="ConsPlusTitle"/>
        <w:ind w:firstLine="540"/>
        <w:jc w:val="both"/>
        <w:outlineLvl w:val="0"/>
      </w:pPr>
      <w: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4D3960" w:rsidRDefault="004D3960">
      <w:pPr>
        <w:pStyle w:val="ConsPlusNormal"/>
        <w:ind w:firstLine="540"/>
        <w:jc w:val="both"/>
      </w:pPr>
    </w:p>
    <w:p w:rsidR="004D3960" w:rsidRDefault="004D3960">
      <w:pPr>
        <w:pStyle w:val="ConsPlusNormal"/>
        <w:ind w:firstLine="540"/>
        <w:jc w:val="both"/>
      </w:pPr>
      <w: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4D3960" w:rsidRDefault="004D3960">
      <w:pPr>
        <w:pStyle w:val="ConsPlusNormal"/>
        <w:ind w:firstLine="540"/>
        <w:jc w:val="both"/>
      </w:pPr>
    </w:p>
    <w:p w:rsidR="004D3960" w:rsidRDefault="004D3960">
      <w:pPr>
        <w:pStyle w:val="ConsPlusTitle"/>
        <w:ind w:firstLine="540"/>
        <w:jc w:val="both"/>
        <w:outlineLvl w:val="0"/>
      </w:pPr>
      <w:r>
        <w:t xml:space="preserve">Статья 29. О признании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4D3960" w:rsidRDefault="004D3960">
      <w:pPr>
        <w:pStyle w:val="ConsPlusNormal"/>
        <w:ind w:firstLine="540"/>
        <w:jc w:val="both"/>
      </w:pPr>
    </w:p>
    <w:p w:rsidR="004D3960" w:rsidRDefault="004D3960">
      <w:pPr>
        <w:pStyle w:val="ConsPlusNormal"/>
        <w:ind w:firstLine="540"/>
        <w:jc w:val="both"/>
      </w:pPr>
      <w:r>
        <w:t>Признать утратившими силу:</w:t>
      </w:r>
    </w:p>
    <w:p w:rsidR="004D3960" w:rsidRDefault="004D3960">
      <w:pPr>
        <w:pStyle w:val="ConsPlusNormal"/>
        <w:spacing w:before="220"/>
        <w:ind w:firstLine="540"/>
        <w:jc w:val="both"/>
      </w:pPr>
      <w:r>
        <w:t xml:space="preserve">1) </w:t>
      </w:r>
      <w:hyperlink r:id="rId70" w:history="1">
        <w:r>
          <w:rPr>
            <w:color w:val="0000FF"/>
          </w:rPr>
          <w:t>Закон</w:t>
        </w:r>
      </w:hyperlink>
      <w: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4D3960" w:rsidRDefault="004D3960">
      <w:pPr>
        <w:pStyle w:val="ConsPlusNormal"/>
        <w:spacing w:before="220"/>
        <w:ind w:firstLine="540"/>
        <w:jc w:val="both"/>
      </w:pPr>
      <w:r>
        <w:t xml:space="preserve">2) Федеральный </w:t>
      </w:r>
      <w:hyperlink r:id="rId71" w:history="1">
        <w:r>
          <w:rPr>
            <w:color w:val="0000FF"/>
          </w:rPr>
          <w:t>закон</w:t>
        </w:r>
      </w:hyperlink>
      <w: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4D3960" w:rsidRDefault="004D3960">
      <w:pPr>
        <w:pStyle w:val="ConsPlusNormal"/>
        <w:spacing w:before="220"/>
        <w:ind w:firstLine="540"/>
        <w:jc w:val="both"/>
      </w:pPr>
      <w:r>
        <w:t xml:space="preserve">3) Федеральный </w:t>
      </w:r>
      <w:hyperlink r:id="rId72" w:history="1">
        <w:r>
          <w:rPr>
            <w:color w:val="0000FF"/>
          </w:rPr>
          <w:t>закон</w:t>
        </w:r>
      </w:hyperlink>
      <w: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4D3960" w:rsidRDefault="004D3960">
      <w:pPr>
        <w:pStyle w:val="ConsPlusNormal"/>
        <w:spacing w:before="220"/>
        <w:ind w:firstLine="540"/>
        <w:jc w:val="both"/>
      </w:pPr>
      <w:proofErr w:type="gramStart"/>
      <w:r>
        <w:t xml:space="preserve">4) </w:t>
      </w:r>
      <w:hyperlink r:id="rId73" w:history="1">
        <w:r>
          <w:rPr>
            <w:color w:val="0000FF"/>
          </w:rPr>
          <w:t>статью 32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4D3960" w:rsidRDefault="004D3960">
      <w:pPr>
        <w:pStyle w:val="ConsPlusNormal"/>
        <w:spacing w:before="220"/>
        <w:ind w:firstLine="540"/>
        <w:jc w:val="both"/>
      </w:pPr>
      <w:r>
        <w:t xml:space="preserve">5) </w:t>
      </w:r>
      <w:hyperlink r:id="rId74" w:history="1">
        <w:r>
          <w:rPr>
            <w:color w:val="0000FF"/>
          </w:rPr>
          <w:t>статью 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D3960" w:rsidRDefault="004D3960">
      <w:pPr>
        <w:pStyle w:val="ConsPlusNormal"/>
        <w:spacing w:before="220"/>
        <w:ind w:firstLine="540"/>
        <w:jc w:val="both"/>
      </w:pPr>
      <w:r>
        <w:t xml:space="preserve">6) </w:t>
      </w:r>
      <w:hyperlink r:id="rId75" w:history="1">
        <w:r>
          <w:rPr>
            <w:color w:val="0000FF"/>
          </w:rPr>
          <w:t>статью 5</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D3960" w:rsidRDefault="004D3960">
      <w:pPr>
        <w:pStyle w:val="ConsPlusNormal"/>
        <w:spacing w:before="220"/>
        <w:ind w:firstLine="540"/>
        <w:jc w:val="both"/>
      </w:pPr>
      <w:r>
        <w:t xml:space="preserve">7) </w:t>
      </w:r>
      <w:hyperlink r:id="rId76" w:history="1">
        <w:r>
          <w:rPr>
            <w:color w:val="0000FF"/>
          </w:rPr>
          <w:t>статью 3</w:t>
        </w:r>
      </w:hyperlink>
      <w:r>
        <w:t xml:space="preserve"> и </w:t>
      </w:r>
      <w:hyperlink r:id="rId77" w:history="1">
        <w:r>
          <w:rPr>
            <w:color w:val="0000FF"/>
          </w:rPr>
          <w:t>часть 4 статьи 11</w:t>
        </w:r>
      </w:hyperlink>
      <w:r>
        <w:t xml:space="preserve"> Федерального закона от 14 июля 2008 года N 110-ФЗ "О внесении изменений в отдельные законодательные акты Российской Федерации в целях </w:t>
      </w:r>
      <w:r>
        <w:lastRenderedPageBreak/>
        <w:t>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4D3960" w:rsidRDefault="004D3960">
      <w:pPr>
        <w:pStyle w:val="ConsPlusNormal"/>
        <w:spacing w:before="220"/>
        <w:ind w:firstLine="540"/>
        <w:jc w:val="both"/>
      </w:pPr>
      <w:r>
        <w:t xml:space="preserve">8) </w:t>
      </w:r>
      <w:hyperlink r:id="rId78" w:history="1">
        <w:r>
          <w:rPr>
            <w:color w:val="0000FF"/>
          </w:rPr>
          <w:t>статью 13</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3960" w:rsidRDefault="004D3960">
      <w:pPr>
        <w:pStyle w:val="ConsPlusNormal"/>
        <w:ind w:firstLine="540"/>
        <w:jc w:val="both"/>
      </w:pPr>
    </w:p>
    <w:p w:rsidR="004D3960" w:rsidRDefault="004D3960">
      <w:pPr>
        <w:pStyle w:val="ConsPlusTitle"/>
        <w:ind w:firstLine="540"/>
        <w:jc w:val="both"/>
        <w:outlineLvl w:val="0"/>
      </w:pPr>
      <w:r>
        <w:t>Статья 30. Вступление в силу настоящего Федерального закона</w:t>
      </w:r>
    </w:p>
    <w:p w:rsidR="004D3960" w:rsidRDefault="004D3960">
      <w:pPr>
        <w:pStyle w:val="ConsPlusNormal"/>
        <w:ind w:firstLine="540"/>
        <w:jc w:val="both"/>
      </w:pPr>
    </w:p>
    <w:p w:rsidR="004D3960" w:rsidRDefault="004D3960">
      <w:pPr>
        <w:pStyle w:val="ConsPlusNormal"/>
        <w:ind w:firstLine="540"/>
        <w:jc w:val="both"/>
      </w:pPr>
      <w: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09" w:history="1">
        <w:r>
          <w:rPr>
            <w:color w:val="0000FF"/>
          </w:rPr>
          <w:t>пункта 4 части 2</w:t>
        </w:r>
      </w:hyperlink>
      <w:r>
        <w:t xml:space="preserve">, </w:t>
      </w:r>
      <w:hyperlink w:anchor="P213" w:history="1">
        <w:r>
          <w:rPr>
            <w:color w:val="0000FF"/>
          </w:rPr>
          <w:t>пунктов 3</w:t>
        </w:r>
      </w:hyperlink>
      <w:r>
        <w:t xml:space="preserve"> и </w:t>
      </w:r>
      <w:hyperlink w:anchor="P215" w:history="1">
        <w:r>
          <w:rPr>
            <w:color w:val="0000FF"/>
          </w:rPr>
          <w:t>5 части 3 статьи 20</w:t>
        </w:r>
      </w:hyperlink>
      <w:r>
        <w:t xml:space="preserve"> настоящего Федерального закона.</w:t>
      </w:r>
    </w:p>
    <w:p w:rsidR="004D3960" w:rsidRDefault="004D3960">
      <w:pPr>
        <w:pStyle w:val="ConsPlusNormal"/>
        <w:spacing w:before="220"/>
        <w:ind w:firstLine="540"/>
        <w:jc w:val="both"/>
      </w:pPr>
      <w:r>
        <w:t xml:space="preserve">2. </w:t>
      </w:r>
      <w:hyperlink w:anchor="P209" w:history="1">
        <w:r>
          <w:rPr>
            <w:color w:val="0000FF"/>
          </w:rPr>
          <w:t>Пункт 4 части 2</w:t>
        </w:r>
      </w:hyperlink>
      <w:r>
        <w:t xml:space="preserve">, </w:t>
      </w:r>
      <w:hyperlink w:anchor="P213" w:history="1">
        <w:r>
          <w:rPr>
            <w:color w:val="0000FF"/>
          </w:rPr>
          <w:t>пункты 3</w:t>
        </w:r>
      </w:hyperlink>
      <w:r>
        <w:t xml:space="preserve"> и </w:t>
      </w:r>
      <w:hyperlink w:anchor="P215" w:history="1">
        <w:r>
          <w:rPr>
            <w:color w:val="0000FF"/>
          </w:rPr>
          <w:t>5 части 3 статьи 20</w:t>
        </w:r>
      </w:hyperlink>
      <w:r>
        <w:t xml:space="preserve"> настоящего Федерального закона вступают в силу с 1 января 2016 года.</w:t>
      </w:r>
    </w:p>
    <w:p w:rsidR="004D3960" w:rsidRDefault="004D3960">
      <w:pPr>
        <w:pStyle w:val="ConsPlusNormal"/>
        <w:spacing w:before="220"/>
        <w:ind w:firstLine="540"/>
        <w:jc w:val="both"/>
      </w:pPr>
      <w:r>
        <w:t xml:space="preserve">3. </w:t>
      </w:r>
      <w:hyperlink w:anchor="P204" w:history="1">
        <w:r>
          <w:rPr>
            <w:color w:val="0000FF"/>
          </w:rPr>
          <w:t>Часть 1 статьи 20</w:t>
        </w:r>
      </w:hyperlink>
      <w:r>
        <w:t xml:space="preserve"> настоящего Федерального закона в части внесения и обработки биометрических персональных данных донора и </w:t>
      </w:r>
      <w:hyperlink w:anchor="P206" w:history="1">
        <w:r>
          <w:rPr>
            <w:color w:val="0000FF"/>
          </w:rPr>
          <w:t>пункт 1 части 2 статьи 20</w:t>
        </w:r>
      </w:hyperlink>
      <w:r>
        <w:t xml:space="preserve"> настоящего Федерального закона в части возможности установления личности реципиента применяются с 1 января 2016 года.</w:t>
      </w:r>
    </w:p>
    <w:p w:rsidR="004D3960" w:rsidRDefault="004D3960">
      <w:pPr>
        <w:pStyle w:val="ConsPlusNormal"/>
        <w:ind w:firstLine="540"/>
        <w:jc w:val="both"/>
      </w:pPr>
    </w:p>
    <w:p w:rsidR="004D3960" w:rsidRDefault="004D3960">
      <w:pPr>
        <w:pStyle w:val="ConsPlusNormal"/>
        <w:jc w:val="right"/>
      </w:pPr>
      <w:r>
        <w:t>Президент</w:t>
      </w:r>
    </w:p>
    <w:p w:rsidR="004D3960" w:rsidRDefault="004D3960">
      <w:pPr>
        <w:pStyle w:val="ConsPlusNormal"/>
        <w:jc w:val="right"/>
      </w:pPr>
      <w:r>
        <w:t>Российской Федерации</w:t>
      </w:r>
    </w:p>
    <w:p w:rsidR="004D3960" w:rsidRDefault="004D3960">
      <w:pPr>
        <w:pStyle w:val="ConsPlusNormal"/>
        <w:jc w:val="right"/>
      </w:pPr>
      <w:r>
        <w:t>В.ПУТИН</w:t>
      </w:r>
    </w:p>
    <w:p w:rsidR="004D3960" w:rsidRDefault="004D3960">
      <w:pPr>
        <w:pStyle w:val="ConsPlusNormal"/>
      </w:pPr>
      <w:r>
        <w:t>Москва, Кремль</w:t>
      </w:r>
    </w:p>
    <w:p w:rsidR="004D3960" w:rsidRDefault="004D3960">
      <w:pPr>
        <w:pStyle w:val="ConsPlusNormal"/>
        <w:spacing w:before="220"/>
      </w:pPr>
      <w:r>
        <w:t>20 июля 2012 года</w:t>
      </w:r>
    </w:p>
    <w:p w:rsidR="004D3960" w:rsidRDefault="004D3960">
      <w:pPr>
        <w:pStyle w:val="ConsPlusNormal"/>
        <w:spacing w:before="220"/>
      </w:pPr>
      <w:r>
        <w:t>N 125-ФЗ</w:t>
      </w:r>
    </w:p>
    <w:p w:rsidR="004D3960" w:rsidRDefault="004D3960">
      <w:pPr>
        <w:pStyle w:val="ConsPlusNormal"/>
        <w:ind w:firstLine="540"/>
        <w:jc w:val="both"/>
      </w:pPr>
    </w:p>
    <w:p w:rsidR="004D3960" w:rsidRDefault="004D3960">
      <w:pPr>
        <w:pStyle w:val="ConsPlusNormal"/>
        <w:ind w:firstLine="540"/>
        <w:jc w:val="both"/>
      </w:pPr>
    </w:p>
    <w:p w:rsidR="004D3960" w:rsidRDefault="004D3960">
      <w:pPr>
        <w:pStyle w:val="ConsPlusNormal"/>
        <w:pBdr>
          <w:top w:val="single" w:sz="6" w:space="0" w:color="auto"/>
        </w:pBdr>
        <w:spacing w:before="100" w:after="100"/>
        <w:jc w:val="both"/>
        <w:rPr>
          <w:sz w:val="2"/>
          <w:szCs w:val="2"/>
        </w:rPr>
      </w:pPr>
    </w:p>
    <w:p w:rsidR="00483D15" w:rsidRDefault="00483D15"/>
    <w:sectPr w:rsidR="00483D15" w:rsidSect="00D66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D3960"/>
    <w:rsid w:val="00483D15"/>
    <w:rsid w:val="004D3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39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658069B0C2ABC6A9FC058F5A5B072DF2DD2499FFDAD5E2C95C8015E05068002C8DEA58A67C6D2B9B2FFA210968EB672D1B973E72AAE45DR9qBC" TargetMode="External"/><Relationship Id="rId18" Type="http://schemas.openxmlformats.org/officeDocument/2006/relationships/hyperlink" Target="consultantplus://offline/ref=65658069B0C2ABC6A9FC1B944F5B072DF1D12A99F4D4D5E2C95C8015E05068002C8DEA58A67C6D2A922FFA210968EB672D1B973E72AAE45DR9qBC" TargetMode="External"/><Relationship Id="rId26" Type="http://schemas.openxmlformats.org/officeDocument/2006/relationships/hyperlink" Target="consultantplus://offline/ref=65658069B0C2ABC6A9FC1B944F5B072DF1D12398F6DAD5E2C95C8015E05068002C8DEA58A67C6D2B9B2FFA210968EB672D1B973E72AAE45DR9qBC" TargetMode="External"/><Relationship Id="rId39" Type="http://schemas.openxmlformats.org/officeDocument/2006/relationships/hyperlink" Target="consultantplus://offline/ref=65658069B0C2ABC6A9FC058F5A5B072DF2DD2499FFDAD5E2C95C8015E05068002C8DEA58A67C6D2B9F2FFA210968EB672D1B973E72AAE45DR9qBC" TargetMode="External"/><Relationship Id="rId21" Type="http://schemas.openxmlformats.org/officeDocument/2006/relationships/hyperlink" Target="consultantplus://offline/ref=65658069B0C2ABC6A9FC1B944F5B072DF1D02697F1D0D5E2C95C8015E05068002C8DEA58A67C6D2B9B2FFA210968EB672D1B973E72AAE45DR9qBC" TargetMode="External"/><Relationship Id="rId34" Type="http://schemas.openxmlformats.org/officeDocument/2006/relationships/hyperlink" Target="consultantplus://offline/ref=65658069B0C2ABC6A9FC058F5A5B072DF3D42198F0D2D5E2C95C8015E05068002C8DEA5CAF7A667ECA60FB7D4C3CF8662D1B953F6DRAq1C" TargetMode="External"/><Relationship Id="rId42" Type="http://schemas.openxmlformats.org/officeDocument/2006/relationships/hyperlink" Target="consultantplus://offline/ref=65658069B0C2ABC6A9FC058F5A5B072DF3D42198F0D2D5E2C95C8015E05068002C8DEA5CAF7A667ECA60FB7D4C3CF8662D1B953F6DRAq1C" TargetMode="External"/><Relationship Id="rId47" Type="http://schemas.openxmlformats.org/officeDocument/2006/relationships/hyperlink" Target="consultantplus://offline/ref=65658069B0C2ABC6A9FC058F5A5B072DF3D4269CFED1D5E2C95C8015E05068003E8DB254A77D732A9A3AAC704CR3q4C" TargetMode="External"/><Relationship Id="rId50" Type="http://schemas.openxmlformats.org/officeDocument/2006/relationships/hyperlink" Target="consultantplus://offline/ref=65658069B0C2ABC6A9FC058F5A5B072DF9DC2499F7D988E8C1058C17E75F37172BC4E659A67C6D2E9070FF341830E767320596216EA8E5R5q5C" TargetMode="External"/><Relationship Id="rId55" Type="http://schemas.openxmlformats.org/officeDocument/2006/relationships/hyperlink" Target="consultantplus://offline/ref=65658069B0C2ABC6A9FC058F5A5B072DF1DC259DF0D6D5E2C95C8015E05068002C8DEA58A67D6E2D992FFA210968EB672D1B973E72AAE45DR9qBC" TargetMode="External"/><Relationship Id="rId63" Type="http://schemas.openxmlformats.org/officeDocument/2006/relationships/hyperlink" Target="consultantplus://offline/ref=65658069B0C2ABC6A9FC058F5A5B072DF2DC209AF4D0D5E2C95C8015E05068002C8DEA58A67C6C289A2FFA210968EB672D1B973E72AAE45DR9qBC" TargetMode="External"/><Relationship Id="rId68" Type="http://schemas.openxmlformats.org/officeDocument/2006/relationships/hyperlink" Target="consultantplus://offline/ref=65658069B0C2ABC6A9FC058F5A5B072DF2DD2499FFDAD5E2C95C8015E05068002C8DEA58A67C6D289A2FFA210968EB672D1B973E72AAE45DR9qBC" TargetMode="External"/><Relationship Id="rId76" Type="http://schemas.openxmlformats.org/officeDocument/2006/relationships/hyperlink" Target="consultantplus://offline/ref=65658069B0C2ABC6A9FC058F5A5B072DF7DD209DFED988E8C1058C17E75F37172BC4E659A67C6C239070FF341830E767320596216EA8E5R5q5C" TargetMode="External"/><Relationship Id="rId7" Type="http://schemas.openxmlformats.org/officeDocument/2006/relationships/hyperlink" Target="consultantplus://offline/ref=65658069B0C2ABC6A9FC058F5A5B072DF2DD2499FFDAD5E2C95C8015E05068002C8DEA58A67C6D2A922FFA210968EB672D1B973E72AAE45DR9qBC" TargetMode="External"/><Relationship Id="rId71" Type="http://schemas.openxmlformats.org/officeDocument/2006/relationships/hyperlink" Target="consultantplus://offline/ref=65658069B0C2ABC6A9FC058F5A5B072DF2D2229AF7D988E8C1058C17E75F37052B9CEA58A7626D2B8526AE71R4q4C" TargetMode="External"/><Relationship Id="rId2" Type="http://schemas.openxmlformats.org/officeDocument/2006/relationships/settings" Target="settings.xml"/><Relationship Id="rId16" Type="http://schemas.openxmlformats.org/officeDocument/2006/relationships/hyperlink" Target="consultantplus://offline/ref=65658069B0C2ABC6A9FC058F5A5B072DF1DC2A9DF6D3D5E2C95C8015E05068002C8DEA58A67C6C2B9A2FFA210968EB672D1B973E72AAE45DR9qBC" TargetMode="External"/><Relationship Id="rId29" Type="http://schemas.openxmlformats.org/officeDocument/2006/relationships/hyperlink" Target="consultantplus://offline/ref=65658069B0C2ABC6A9FC058F5A5B072DF9DC2499F7D988E8C1058C17E75F37172BC4E659A67C6D2E9070FF341830E767320596216EA8E5R5q5C" TargetMode="External"/><Relationship Id="rId11" Type="http://schemas.openxmlformats.org/officeDocument/2006/relationships/hyperlink" Target="consultantplus://offline/ref=65658069B0C2ABC6A9FC058F5A5B072DF1DC2A9DF6D3D5E2C95C8015E05068002C8DEA58A67C6C2B9B2FFA210968EB672D1B973E72AAE45DR9qBC" TargetMode="External"/><Relationship Id="rId24" Type="http://schemas.openxmlformats.org/officeDocument/2006/relationships/hyperlink" Target="consultantplus://offline/ref=65658069B0C2ABC6A9FC1B944F5B072DF1D1259EF4D3D5E2C95C8015E05068002C8DEA58A67C6D2A9C2FFA210968EB672D1B973E72AAE45DR9qBC" TargetMode="External"/><Relationship Id="rId32" Type="http://schemas.openxmlformats.org/officeDocument/2006/relationships/hyperlink" Target="consultantplus://offline/ref=65658069B0C2ABC6A9FC058F5A5B072DF3D5269CF2D1D5E2C95C8015E05068002C8DEA58A67C6F2C9A2FFA210968EB672D1B973E72AAE45DR9qBC" TargetMode="External"/><Relationship Id="rId37" Type="http://schemas.openxmlformats.org/officeDocument/2006/relationships/hyperlink" Target="consultantplus://offline/ref=65658069B0C2ABC6A9FC1B944F5B072DF1D02498F4D6D5E2C95C8015E05068002C8DEA58A67C6D2A922FFA210968EB672D1B973E72AAE45DR9qBC" TargetMode="External"/><Relationship Id="rId40" Type="http://schemas.openxmlformats.org/officeDocument/2006/relationships/hyperlink" Target="consultantplus://offline/ref=65658069B0C2ABC6A9FC058F5A5B072DF1D12398F7D3D5E2C95C8015E05068002C8DEA58A67C6D2C932FFA210968EB672D1B973E72AAE45DR9qBC" TargetMode="External"/><Relationship Id="rId45" Type="http://schemas.openxmlformats.org/officeDocument/2006/relationships/hyperlink" Target="consultantplus://offline/ref=65658069B0C2ABC6A9FC058F5A5B072DF2D52A97F5DAD5E2C95C8015E05068002C8DEA58A67C6D2A932FFA210968EB672D1B973E72AAE45DR9qBC" TargetMode="External"/><Relationship Id="rId53" Type="http://schemas.openxmlformats.org/officeDocument/2006/relationships/hyperlink" Target="consultantplus://offline/ref=65658069B0C2ABC6A9FC058F5A5B072DF3D5239DFFDBD5E2C95C8015E05068002C8DEA5FA47A667ECA60FB7D4C3CF8662D1B953F6DRAq1C" TargetMode="External"/><Relationship Id="rId58" Type="http://schemas.openxmlformats.org/officeDocument/2006/relationships/hyperlink" Target="consultantplus://offline/ref=65658069B0C2ABC6A9FC058F5A5B072DF9D62198F3D988E8C1058C17E75F37172BC4E659A67C6D289070FF341830E767320596216EA8E5R5q5C" TargetMode="External"/><Relationship Id="rId66" Type="http://schemas.openxmlformats.org/officeDocument/2006/relationships/hyperlink" Target="consultantplus://offline/ref=65658069B0C2ABC6A9FC058F5A5B072DF2DD2499FFDAD5E2C95C8015E05068002C8DEA58A67C6D2B932FFA210968EB672D1B973E72AAE45DR9qBC" TargetMode="External"/><Relationship Id="rId74" Type="http://schemas.openxmlformats.org/officeDocument/2006/relationships/hyperlink" Target="consultantplus://offline/ref=65658069B0C2ABC6A9FC058F5A5B072DF1D62B97F5D7D5E2C95C8015E05068002C8DEA58A67C6F29922FFA210968EB672D1B973E72AAE45DR9qBC" TargetMode="External"/><Relationship Id="rId79" Type="http://schemas.openxmlformats.org/officeDocument/2006/relationships/fontTable" Target="fontTable.xml"/><Relationship Id="rId5" Type="http://schemas.openxmlformats.org/officeDocument/2006/relationships/hyperlink" Target="consultantplus://offline/ref=65658069B0C2ABC6A9FC058F5A5B072DF1D32196F5D4D5E2C95C8015E05068002C8DEA58A67C6D2A932FFA210968EB672D1B973E72AAE45DR9qBC" TargetMode="External"/><Relationship Id="rId61" Type="http://schemas.openxmlformats.org/officeDocument/2006/relationships/hyperlink" Target="consultantplus://offline/ref=65658069B0C2ABC6A9FC058F5A5B072DF2D52197F4D2D5E2C95C8015E05068002C8DEA58A67C6D2B9D2FFA210968EB672D1B973E72AAE45DR9qBC" TargetMode="External"/><Relationship Id="rId10" Type="http://schemas.openxmlformats.org/officeDocument/2006/relationships/hyperlink" Target="consultantplus://offline/ref=65658069B0C2ABC6A9FC058F5A5B072DF2DD259AFD8482E098098E10E80032103AC4E658B87C6C349924AFR7q9C" TargetMode="External"/><Relationship Id="rId19" Type="http://schemas.openxmlformats.org/officeDocument/2006/relationships/hyperlink" Target="consultantplus://offline/ref=65658069B0C2ABC6A9FC1B944F5B072DF1D12398F6DAD5E2C95C8015E05068002C8DEA58A67C6D2B9B2FFA210968EB672D1B973E72AAE45DR9qBC" TargetMode="External"/><Relationship Id="rId31" Type="http://schemas.openxmlformats.org/officeDocument/2006/relationships/hyperlink" Target="consultantplus://offline/ref=65658069B0C2ABC6A9FC058F5A5B072DF3D5269CF2D1D5E2C95C8015E05068002C8DEA58A67C6F2F922FFA210968EB672D1B973E72AAE45DR9qBC" TargetMode="External"/><Relationship Id="rId44" Type="http://schemas.openxmlformats.org/officeDocument/2006/relationships/hyperlink" Target="consultantplus://offline/ref=65658069B0C2ABC6A9FC058F5A5B072DF2D52A97F5D3D5E2C95C8015E05068002C8DEA58A67C6D2A932FFA210968EB672D1B973E72AAE45DR9qBC" TargetMode="External"/><Relationship Id="rId52" Type="http://schemas.openxmlformats.org/officeDocument/2006/relationships/hyperlink" Target="consultantplus://offline/ref=65658069B0C2ABC6A9FC058F5A5B072DF1DC259DF0D6D5E2C95C8015E05068002C8DEA58A67D6E2D9B2FFA210968EB672D1B973E72AAE45DR9qBC" TargetMode="External"/><Relationship Id="rId60" Type="http://schemas.openxmlformats.org/officeDocument/2006/relationships/hyperlink" Target="consultantplus://offline/ref=65658069B0C2ABC6A9FC058F5A5B072DF1DC2B9CF4D4D5E2C95C8015E05068002C8DEA58A67C6D28922FFA210968EB672D1B973E72AAE45DR9qBC" TargetMode="External"/><Relationship Id="rId65" Type="http://schemas.openxmlformats.org/officeDocument/2006/relationships/hyperlink" Target="consultantplus://offline/ref=65658069B0C2ABC6A9FC058F5A5B072DF3D42198F0D2D5E2C95C8015E05068002C8DEA5CAF7A667ECA60FB7D4C3CF8662D1B953F6DRAq1C" TargetMode="External"/><Relationship Id="rId73" Type="http://schemas.openxmlformats.org/officeDocument/2006/relationships/hyperlink" Target="consultantplus://offline/ref=65658069B0C2ABC6A9FC058F5A5B072DF1D62396F0D5D5E2C95C8015E05068002C8DEA58A67D6E2F922FFA210968EB672D1B973E72AAE45DR9qBC" TargetMode="External"/><Relationship Id="rId78" Type="http://schemas.openxmlformats.org/officeDocument/2006/relationships/hyperlink" Target="consultantplus://offline/ref=65658069B0C2ABC6A9FC058F5A5B072DF1D62598F6DBD5E2C95C8015E05068002C8DEA58A67C6D2D9F2FFA210968EB672D1B973E72AAE45DR9qBC" TargetMode="External"/><Relationship Id="rId4" Type="http://schemas.openxmlformats.org/officeDocument/2006/relationships/hyperlink" Target="consultantplus://offline/ref=65658069B0C2ABC6A9FC058F5A5B072DF1DC259DF0D6D5E2C95C8015E05068002C8DEA58A67D6E2C932FFA210968EB672D1B973E72AAE45DR9qBC" TargetMode="External"/><Relationship Id="rId9" Type="http://schemas.openxmlformats.org/officeDocument/2006/relationships/hyperlink" Target="consultantplus://offline/ref=65658069B0C2ABC6A9FC058F5A5B072DF2D52B9FFED3D5E2C95C8015E05068002C8DEA58A67C6D299A2FFA210968EB672D1B973E72AAE45DR9qBC" TargetMode="External"/><Relationship Id="rId14" Type="http://schemas.openxmlformats.org/officeDocument/2006/relationships/hyperlink" Target="consultantplus://offline/ref=65658069B0C2ABC6A9FC058F5A5B072DF1D72097FFD1D5E2C95C8015E05068002C8DEA58A67C6D2B982FFA210968EB672D1B973E72AAE45DR9qBC" TargetMode="External"/><Relationship Id="rId22" Type="http://schemas.openxmlformats.org/officeDocument/2006/relationships/hyperlink" Target="consultantplus://offline/ref=65658069B0C2ABC6A9FC1B944F5B072DF1D02697F1D0D5E2C95C8015E05068002C8DEA58A67C6D2B9C2FFA210968EB672D1B973E72AAE45DR9qBC" TargetMode="External"/><Relationship Id="rId27" Type="http://schemas.openxmlformats.org/officeDocument/2006/relationships/hyperlink" Target="consultantplus://offline/ref=65658069B0C2ABC6A9FC058F5A5B072DF1D12B9DF2D6D5E2C95C8015E05068003E8DB254A77D732A9A3AAC704CR3q4C" TargetMode="External"/><Relationship Id="rId30" Type="http://schemas.openxmlformats.org/officeDocument/2006/relationships/hyperlink" Target="consultantplus://offline/ref=65658069B0C2ABC6A9FC058F5A5B072DF3D5269CF2D1D5E2C95C8015E05068002C8DEA58A67C6F2F982FFA210968EB672D1B973E72AAE45DR9qBC" TargetMode="External"/><Relationship Id="rId35" Type="http://schemas.openxmlformats.org/officeDocument/2006/relationships/hyperlink" Target="consultantplus://offline/ref=65658069B0C2ABC6A9FC058F5A5B072DF2DD2499FFDAD5E2C95C8015E05068002C8DEA58A67C6D2B982FFA210968EB672D1B973E72AAE45DR9qBC" TargetMode="External"/><Relationship Id="rId43" Type="http://schemas.openxmlformats.org/officeDocument/2006/relationships/hyperlink" Target="consultantplus://offline/ref=65658069B0C2ABC6A9FC058F5A5B072DF1DC2A9DF6D3D5E2C95C8015E05068002C8DEA58A67C6C2B992FFA210968EB672D1B973E72AAE45DR9qBC" TargetMode="External"/><Relationship Id="rId48" Type="http://schemas.openxmlformats.org/officeDocument/2006/relationships/hyperlink" Target="consultantplus://offline/ref=65658069B0C2ABC6A9FC058F5A5B072DF2DD2499FFDAD5E2C95C8015E05068002C8DEA58A67C6D2B9E2FFA210968EB672D1B973E72AAE45DR9qBC" TargetMode="External"/><Relationship Id="rId56" Type="http://schemas.openxmlformats.org/officeDocument/2006/relationships/hyperlink" Target="consultantplus://offline/ref=65658069B0C2ABC6A9FC058F5A5B072DF2D22A98F2D7D5E2C95C8015E05068002C8DEA58A67C6C2C9A2FFA210968EB672D1B973E72AAE45DR9qBC" TargetMode="External"/><Relationship Id="rId64" Type="http://schemas.openxmlformats.org/officeDocument/2006/relationships/hyperlink" Target="consultantplus://offline/ref=65658069B0C2ABC6A9FC058F5A5B072DF3D52A9DF6DAD5E2C95C8015E05068003E8DB254A77D732A9A3AAC704CR3q4C" TargetMode="External"/><Relationship Id="rId69" Type="http://schemas.openxmlformats.org/officeDocument/2006/relationships/hyperlink" Target="consultantplus://offline/ref=65658069B0C2ABC6A9FC058F5A5B072DF2DD2499FFDAD5E2C95C8015E05068002C8DEA58A67C6D28992FFA210968EB672D1B973E72AAE45DR9qBC" TargetMode="External"/><Relationship Id="rId77" Type="http://schemas.openxmlformats.org/officeDocument/2006/relationships/hyperlink" Target="consultantplus://offline/ref=65658069B0C2ABC6A9FC058F5A5B072DF7DD209DFED988E8C1058C17E75F37172BC4E659A67C682D9070FF341830E767320596216EA8E5R5q5C" TargetMode="External"/><Relationship Id="rId8" Type="http://schemas.openxmlformats.org/officeDocument/2006/relationships/hyperlink" Target="consultantplus://offline/ref=65658069B0C2ABC6A9FC058F5A5B072DF2DC209AF4D0D5E2C95C8015E05068002C8DEA58A67C6C289A2FFA210968EB672D1B973E72AAE45DR9qBC" TargetMode="External"/><Relationship Id="rId51" Type="http://schemas.openxmlformats.org/officeDocument/2006/relationships/hyperlink" Target="consultantplus://offline/ref=65658069B0C2ABC6A9FC058F5A5B072DF1D32698F1D2D5E2C95C8015E05068002C8DEA58A67C6D2B992FFA210968EB672D1B973E72AAE45DR9qBC" TargetMode="External"/><Relationship Id="rId72" Type="http://schemas.openxmlformats.org/officeDocument/2006/relationships/hyperlink" Target="consultantplus://offline/ref=65658069B0C2ABC6A9FC058F5A5B072DF3D42396F2D988E8C1058C17E75F37052B9CEA58A7626D2B8526AE71R4q4C"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5658069B0C2ABC6A9FC058F5A5B072DF3D42198F0D2D5E2C95C8015E05068002C8DEA5CAF7A667ECA60FB7D4C3CF8662D1B953F6DRAq1C" TargetMode="External"/><Relationship Id="rId17" Type="http://schemas.openxmlformats.org/officeDocument/2006/relationships/hyperlink" Target="consultantplus://offline/ref=65658069B0C2ABC6A9FC1B944F5B072DF7DD2298F5D988E8C1058C17E75F37172BC4E659A67C6C289070FF341830E767320596216EA8E5R5q5C" TargetMode="External"/><Relationship Id="rId25" Type="http://schemas.openxmlformats.org/officeDocument/2006/relationships/hyperlink" Target="consultantplus://offline/ref=65658069B0C2ABC6A9FC1B944F5B072DF1D0239FF3D6D5E2C95C8015E05068002C8DEA58A67C6D2A922FFA210968EB672D1B973E72AAE45DR9qBC" TargetMode="External"/><Relationship Id="rId33" Type="http://schemas.openxmlformats.org/officeDocument/2006/relationships/hyperlink" Target="consultantplus://offline/ref=65658069B0C2ABC6A9FC058F5A5B072DF3D5269CF2D1D5E2C95C8015E05068002C8DEA58A67C6F2C922FFA210968EB672D1B973E72AAE45DR9qBC" TargetMode="External"/><Relationship Id="rId38" Type="http://schemas.openxmlformats.org/officeDocument/2006/relationships/hyperlink" Target="consultantplus://offline/ref=65658069B0C2ABC6A9FC1B944F5B072DF1D02498F4D6D5E2C95C8015E05068002C8DEA58A67C6D2A922FFA210968EB672D1B973E72AAE45DR9qBC" TargetMode="External"/><Relationship Id="rId46" Type="http://schemas.openxmlformats.org/officeDocument/2006/relationships/hyperlink" Target="consultantplus://offline/ref=65658069B0C2ABC6A9FC058F5A5B072DF3D42697F1D7D5E2C95C8015E05068003E8DB254A77D732A9A3AAC704CR3q4C" TargetMode="External"/><Relationship Id="rId59" Type="http://schemas.openxmlformats.org/officeDocument/2006/relationships/hyperlink" Target="consultantplus://offline/ref=65658069B0C2ABC6A9FC058F5A5B072DF1DC2B9CF4D4D5E2C95C8015E05068002C8DEA58A67C6D2B9C2FFA210968EB672D1B973E72AAE45DR9qBC" TargetMode="External"/><Relationship Id="rId67" Type="http://schemas.openxmlformats.org/officeDocument/2006/relationships/hyperlink" Target="consultantplus://offline/ref=65658069B0C2ABC6A9FC058F5A5B072DF2DD2499FFDAD5E2C95C8015E05068002C8DEA58A67C6D289B2FFA210968EB672D1B973E72AAE45DR9qBC" TargetMode="External"/><Relationship Id="rId20" Type="http://schemas.openxmlformats.org/officeDocument/2006/relationships/hyperlink" Target="consultantplus://offline/ref=65658069B0C2ABC6A9FC058F5A5B072DF1D0239EF2D7D5E2C95C8015E05068002C8DEA58A67C6D2A922FFA210968EB672D1B973E72AAE45DR9qBC" TargetMode="External"/><Relationship Id="rId41" Type="http://schemas.openxmlformats.org/officeDocument/2006/relationships/hyperlink" Target="consultantplus://offline/ref=65658069B0C2ABC6A9FC058F5A5B072DF2D22B9AFED7D5E2C95C8015E05068002C8DEA58A67C6D2A932FFA210968EB672D1B973E72AAE45DR9qBC" TargetMode="External"/><Relationship Id="rId54" Type="http://schemas.openxmlformats.org/officeDocument/2006/relationships/hyperlink" Target="consultantplus://offline/ref=65658069B0C2ABC6A9FC058F5A5B072DF1D12398F7D3D5E2C95C8015E05068002C8DEA58A67C6D2C932FFA210968EB672D1B973E72AAE45DR9qBC" TargetMode="External"/><Relationship Id="rId62" Type="http://schemas.openxmlformats.org/officeDocument/2006/relationships/hyperlink" Target="consultantplus://offline/ref=65658069B0C2ABC6A9FC058F5A5B072DF1D32196F5D4D5E2C95C8015E05068002C8DEA58A67C6D2A932FFA210968EB672D1B973E72AAE45DR9qBC" TargetMode="External"/><Relationship Id="rId70" Type="http://schemas.openxmlformats.org/officeDocument/2006/relationships/hyperlink" Target="consultantplus://offline/ref=65658069B0C2ABC6A9FC058F5A5B072DF9D5229FF4D988E8C1058C17E75F37052B9CEA58A7626D2B8526AE71R4q4C" TargetMode="External"/><Relationship Id="rId75" Type="http://schemas.openxmlformats.org/officeDocument/2006/relationships/hyperlink" Target="consultantplus://offline/ref=65658069B0C2ABC6A9FC058F5A5B072DF1D62399F4D2D5E2C95C8015E05068002C8DEA58A67C6D2C9E2FFA210968EB672D1B973E72AAE45DR9qBC" TargetMode="External"/><Relationship Id="rId1" Type="http://schemas.openxmlformats.org/officeDocument/2006/relationships/styles" Target="styles.xml"/><Relationship Id="rId6" Type="http://schemas.openxmlformats.org/officeDocument/2006/relationships/hyperlink" Target="consultantplus://offline/ref=65658069B0C2ABC6A9FC058F5A5B072DF1DC2A9DF6D3D5E2C95C8015E05068002C8DEA58A67C6C2A922FFA210968EB672D1B973E72AAE45DR9qBC" TargetMode="External"/><Relationship Id="rId15" Type="http://schemas.openxmlformats.org/officeDocument/2006/relationships/hyperlink" Target="consultantplus://offline/ref=65658069B0C2ABC6A9FC058F5A5B072DF3D42198F0D2D5E2C95C8015E05068002C8DEA5CAF7A667ECA60FB7D4C3CF8662D1B953F6DRAq1C" TargetMode="External"/><Relationship Id="rId23" Type="http://schemas.openxmlformats.org/officeDocument/2006/relationships/hyperlink" Target="consultantplus://offline/ref=65658069B0C2ABC6A9FC1B944F5B072DF1D1259EF4D3D5E2C95C8015E05068002C8DEA58A67C6D2A9D2FFA210968EB672D1B973E72AAE45DR9qBC" TargetMode="External"/><Relationship Id="rId28" Type="http://schemas.openxmlformats.org/officeDocument/2006/relationships/hyperlink" Target="consultantplus://offline/ref=65658069B0C2ABC6A9FC1B944F5B072DF7DD2298F5D988E8C1058C17E75F37172BC4E659A67C6C289070FF341830E767320596216EA8E5R5q5C" TargetMode="External"/><Relationship Id="rId36" Type="http://schemas.openxmlformats.org/officeDocument/2006/relationships/hyperlink" Target="consultantplus://offline/ref=65658069B0C2ABC6A9FC1B944F5B072DF1D12A99F4D4D5E2C95C8015E05068002C8DEA58A67C6D2A922FFA210968EB672D1B973E72AAE45DR9qBC" TargetMode="External"/><Relationship Id="rId49" Type="http://schemas.openxmlformats.org/officeDocument/2006/relationships/hyperlink" Target="consultantplus://offline/ref=65658069B0C2ABC6A9FC1B944F5B072DF1D0229BF1DBD5E2C95C8015E05068002C8DEA58A67C6D2B982FFA210968EB672D1B973E72AAE45DR9qBC" TargetMode="External"/><Relationship Id="rId57" Type="http://schemas.openxmlformats.org/officeDocument/2006/relationships/hyperlink" Target="consultantplus://offline/ref=65658069B0C2ABC6A9FC058F5A5B072DF1DC259DF0D6D5E2C95C8015E05068002C8DEA58A67D6E2D982FFA210968EB672D1B973E72AAE45DR9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8869</Words>
  <Characters>50556</Characters>
  <Application>Microsoft Office Word</Application>
  <DocSecurity>0</DocSecurity>
  <Lines>421</Lines>
  <Paragraphs>118</Paragraphs>
  <ScaleCrop>false</ScaleCrop>
  <Company>Home</Company>
  <LinksUpToDate>false</LinksUpToDate>
  <CharactersWithSpaces>59307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2019-01-11T02:42:00Z</dcterms:created>
  <dcterms:modified xsi:type="dcterms:W3CDTF">2019-01-11T02:42:00Z</dcterms:modified>
</cp:coreProperties>
</file>